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8B" w:rsidRPr="00EF6F61" w:rsidRDefault="0081718B" w:rsidP="0081718B">
      <w:pPr>
        <w:pStyle w:val="Bezproreda"/>
        <w:rPr>
          <w:b/>
          <w:sz w:val="28"/>
          <w:szCs w:val="28"/>
        </w:rPr>
      </w:pPr>
      <w:r w:rsidRPr="00EF6F61">
        <w:rPr>
          <w:b/>
          <w:sz w:val="28"/>
          <w:szCs w:val="28"/>
        </w:rPr>
        <w:t>POZIV ZA DOSTAVU PONUDA</w:t>
      </w:r>
    </w:p>
    <w:p w:rsidR="0081718B" w:rsidRPr="00D87680" w:rsidRDefault="0081718B" w:rsidP="0081718B">
      <w:pPr>
        <w:rPr>
          <w:b/>
          <w:sz w:val="28"/>
          <w:szCs w:val="28"/>
        </w:rPr>
      </w:pPr>
      <w:r>
        <w:rPr>
          <w:b/>
          <w:sz w:val="28"/>
          <w:szCs w:val="28"/>
        </w:rPr>
        <w:t xml:space="preserve">                                                                                Jednostavna  nabava:3E-MV/2017</w:t>
      </w:r>
    </w:p>
    <w:p w:rsidR="0081718B" w:rsidRPr="003F031D" w:rsidRDefault="0081718B" w:rsidP="0081718B">
      <w:pPr>
        <w:pStyle w:val="Odlomakpopisa"/>
        <w:numPr>
          <w:ilvl w:val="0"/>
          <w:numId w:val="1"/>
        </w:numPr>
        <w:rPr>
          <w:b/>
          <w:color w:val="000000" w:themeColor="text1"/>
          <w:sz w:val="28"/>
          <w:szCs w:val="28"/>
        </w:rPr>
      </w:pPr>
      <w:r w:rsidRPr="003F031D">
        <w:rPr>
          <w:b/>
          <w:color w:val="000000" w:themeColor="text1"/>
          <w:sz w:val="28"/>
          <w:szCs w:val="28"/>
        </w:rPr>
        <w:t>OPĆI PODACI:</w:t>
      </w:r>
    </w:p>
    <w:p w:rsidR="0081718B" w:rsidRPr="003F031D" w:rsidRDefault="0081718B" w:rsidP="0081718B">
      <w:pPr>
        <w:pStyle w:val="Odlomakpopisa"/>
        <w:numPr>
          <w:ilvl w:val="0"/>
          <w:numId w:val="2"/>
        </w:numPr>
        <w:rPr>
          <w:b/>
          <w:color w:val="000000" w:themeColor="text1"/>
          <w:sz w:val="24"/>
          <w:szCs w:val="24"/>
        </w:rPr>
      </w:pPr>
      <w:r w:rsidRPr="003F031D">
        <w:rPr>
          <w:b/>
          <w:color w:val="000000" w:themeColor="text1"/>
          <w:sz w:val="24"/>
          <w:szCs w:val="24"/>
        </w:rPr>
        <w:t>Podaci o naručitelju:</w:t>
      </w:r>
    </w:p>
    <w:p w:rsidR="0081718B" w:rsidRPr="00B30628" w:rsidRDefault="0081718B" w:rsidP="0081718B">
      <w:pPr>
        <w:pStyle w:val="Bezproreda"/>
        <w:rPr>
          <w:b/>
          <w:sz w:val="24"/>
          <w:szCs w:val="24"/>
        </w:rPr>
      </w:pPr>
      <w:r w:rsidRPr="00B30628">
        <w:rPr>
          <w:b/>
          <w:sz w:val="24"/>
          <w:szCs w:val="24"/>
        </w:rPr>
        <w:t>MUŠKI UČENIČKI DOM DUBROVNIK</w:t>
      </w:r>
    </w:p>
    <w:p w:rsidR="0081718B" w:rsidRPr="00B30628" w:rsidRDefault="0081718B" w:rsidP="0081718B">
      <w:pPr>
        <w:pStyle w:val="Bezproreda"/>
        <w:rPr>
          <w:sz w:val="24"/>
          <w:szCs w:val="24"/>
        </w:rPr>
      </w:pPr>
      <w:r w:rsidRPr="00B30628">
        <w:rPr>
          <w:sz w:val="24"/>
          <w:szCs w:val="24"/>
        </w:rPr>
        <w:t>Sjedište: 20 000 Dubrovnik, Svetog križa 8</w:t>
      </w:r>
    </w:p>
    <w:p w:rsidR="0081718B" w:rsidRPr="00B30628" w:rsidRDefault="0081718B" w:rsidP="0081718B">
      <w:pPr>
        <w:pStyle w:val="Bezproreda"/>
        <w:rPr>
          <w:sz w:val="24"/>
          <w:szCs w:val="24"/>
        </w:rPr>
      </w:pPr>
      <w:r w:rsidRPr="00B30628">
        <w:rPr>
          <w:sz w:val="24"/>
          <w:szCs w:val="24"/>
        </w:rPr>
        <w:t>OIB: 18126345918</w:t>
      </w:r>
    </w:p>
    <w:p w:rsidR="0081718B" w:rsidRPr="00B30628" w:rsidRDefault="0081718B" w:rsidP="0081718B">
      <w:pPr>
        <w:pStyle w:val="Bezproreda"/>
        <w:rPr>
          <w:sz w:val="24"/>
          <w:szCs w:val="24"/>
        </w:rPr>
      </w:pPr>
      <w:r w:rsidRPr="00B30628">
        <w:rPr>
          <w:sz w:val="24"/>
          <w:szCs w:val="24"/>
        </w:rPr>
        <w:t>Telefonski broj: 020/418-513</w:t>
      </w:r>
    </w:p>
    <w:p w:rsidR="0081718B" w:rsidRDefault="0081718B" w:rsidP="0081718B">
      <w:pPr>
        <w:pStyle w:val="Bezproreda"/>
        <w:rPr>
          <w:sz w:val="24"/>
          <w:szCs w:val="24"/>
        </w:rPr>
      </w:pPr>
      <w:r>
        <w:rPr>
          <w:sz w:val="24"/>
          <w:szCs w:val="24"/>
        </w:rPr>
        <w:t>Broj telef</w:t>
      </w:r>
      <w:r w:rsidRPr="00B30628">
        <w:rPr>
          <w:sz w:val="24"/>
          <w:szCs w:val="24"/>
        </w:rPr>
        <w:t>axa: 020/418-470</w:t>
      </w:r>
    </w:p>
    <w:p w:rsidR="0081718B" w:rsidRDefault="0081718B" w:rsidP="0081718B">
      <w:pPr>
        <w:pStyle w:val="Bezproreda"/>
        <w:rPr>
          <w:sz w:val="24"/>
          <w:szCs w:val="24"/>
        </w:rPr>
      </w:pPr>
      <w:r>
        <w:rPr>
          <w:sz w:val="24"/>
          <w:szCs w:val="24"/>
        </w:rPr>
        <w:t>KLASA: 333-06/17-01/08</w:t>
      </w:r>
    </w:p>
    <w:p w:rsidR="0081718B" w:rsidRDefault="0081718B" w:rsidP="0081718B">
      <w:pPr>
        <w:pStyle w:val="Bezproreda"/>
        <w:rPr>
          <w:sz w:val="24"/>
          <w:szCs w:val="24"/>
        </w:rPr>
      </w:pPr>
      <w:r>
        <w:rPr>
          <w:sz w:val="24"/>
          <w:szCs w:val="24"/>
        </w:rPr>
        <w:t>URBROJ: 2117-123-01-17-4</w:t>
      </w:r>
    </w:p>
    <w:p w:rsidR="0081718B" w:rsidRDefault="0081718B" w:rsidP="0081718B">
      <w:pPr>
        <w:pStyle w:val="Bezproreda"/>
        <w:rPr>
          <w:sz w:val="24"/>
          <w:szCs w:val="24"/>
        </w:rPr>
      </w:pPr>
      <w:r>
        <w:rPr>
          <w:sz w:val="24"/>
          <w:szCs w:val="24"/>
        </w:rPr>
        <w:t>Dubrovnik, 17.11.2017.g.</w:t>
      </w:r>
    </w:p>
    <w:p w:rsidR="0081718B" w:rsidRPr="00B30628" w:rsidRDefault="0081718B" w:rsidP="0081718B">
      <w:pPr>
        <w:pStyle w:val="Bezproreda"/>
        <w:rPr>
          <w:sz w:val="24"/>
          <w:szCs w:val="24"/>
        </w:rPr>
      </w:pPr>
      <w:r>
        <w:rPr>
          <w:sz w:val="24"/>
          <w:szCs w:val="24"/>
        </w:rPr>
        <w:t xml:space="preserve">Evidencijski broj jednostavne nabave:  3E-MV/2017                                      </w:t>
      </w:r>
    </w:p>
    <w:p w:rsidR="0081718B" w:rsidRPr="00B30628" w:rsidRDefault="0081718B" w:rsidP="0081718B">
      <w:pPr>
        <w:pStyle w:val="Bezproreda"/>
        <w:rPr>
          <w:sz w:val="24"/>
          <w:szCs w:val="24"/>
        </w:rPr>
      </w:pPr>
      <w:r w:rsidRPr="00B30628">
        <w:rPr>
          <w:sz w:val="24"/>
          <w:szCs w:val="24"/>
        </w:rPr>
        <w:t xml:space="preserve">Internet adresa: </w:t>
      </w:r>
      <w:hyperlink r:id="rId5" w:history="1">
        <w:r w:rsidRPr="00B30628">
          <w:rPr>
            <w:rStyle w:val="Hiperveza"/>
            <w:sz w:val="24"/>
            <w:szCs w:val="24"/>
          </w:rPr>
          <w:t>www.dom-ucenicki-muski-du.skole.hr</w:t>
        </w:r>
      </w:hyperlink>
      <w:r w:rsidRPr="00B30628">
        <w:rPr>
          <w:sz w:val="24"/>
          <w:szCs w:val="24"/>
        </w:rPr>
        <w:t xml:space="preserve"> </w:t>
      </w:r>
    </w:p>
    <w:p w:rsidR="0081718B" w:rsidRPr="00B30628" w:rsidRDefault="0081718B" w:rsidP="0081718B">
      <w:pPr>
        <w:pStyle w:val="Bezproreda"/>
        <w:rPr>
          <w:sz w:val="24"/>
          <w:szCs w:val="24"/>
        </w:rPr>
      </w:pPr>
    </w:p>
    <w:p w:rsidR="0081718B" w:rsidRPr="00B30628" w:rsidRDefault="0081718B" w:rsidP="0081718B">
      <w:pPr>
        <w:pStyle w:val="Bezproreda"/>
        <w:numPr>
          <w:ilvl w:val="0"/>
          <w:numId w:val="2"/>
        </w:numPr>
        <w:rPr>
          <w:b/>
          <w:sz w:val="24"/>
          <w:szCs w:val="24"/>
        </w:rPr>
      </w:pPr>
      <w:r w:rsidRPr="00B30628">
        <w:rPr>
          <w:b/>
          <w:sz w:val="24"/>
          <w:szCs w:val="24"/>
        </w:rPr>
        <w:t xml:space="preserve">Osobe naručitelja za komunikaciju s ponuditeljima su: </w:t>
      </w:r>
    </w:p>
    <w:p w:rsidR="0081718B" w:rsidRPr="00B30628" w:rsidRDefault="0081718B" w:rsidP="0081718B">
      <w:pPr>
        <w:pStyle w:val="Bezproreda"/>
        <w:rPr>
          <w:sz w:val="24"/>
          <w:szCs w:val="24"/>
        </w:rPr>
      </w:pPr>
      <w:r w:rsidRPr="00B30628">
        <w:rPr>
          <w:sz w:val="24"/>
          <w:szCs w:val="24"/>
        </w:rPr>
        <w:t>Ime i prezime:  Boris  Njavro</w:t>
      </w:r>
    </w:p>
    <w:p w:rsidR="0081718B" w:rsidRPr="00B30628" w:rsidRDefault="0081718B" w:rsidP="0081718B">
      <w:pPr>
        <w:pStyle w:val="Bezproreda"/>
        <w:rPr>
          <w:sz w:val="24"/>
          <w:szCs w:val="24"/>
        </w:rPr>
      </w:pPr>
      <w:r w:rsidRPr="00B30628">
        <w:rPr>
          <w:sz w:val="24"/>
          <w:szCs w:val="24"/>
        </w:rPr>
        <w:t>Telefon: 020/418-513; fax: 020/418</w:t>
      </w:r>
      <w:r>
        <w:rPr>
          <w:sz w:val="24"/>
          <w:szCs w:val="24"/>
        </w:rPr>
        <w:t xml:space="preserve"> -</w:t>
      </w:r>
      <w:r w:rsidRPr="00B30628">
        <w:rPr>
          <w:sz w:val="24"/>
          <w:szCs w:val="24"/>
        </w:rPr>
        <w:t xml:space="preserve">  470</w:t>
      </w:r>
    </w:p>
    <w:p w:rsidR="0081718B" w:rsidRPr="00B30628" w:rsidRDefault="0081718B" w:rsidP="0081718B">
      <w:pPr>
        <w:pStyle w:val="Bezproreda"/>
        <w:rPr>
          <w:sz w:val="24"/>
          <w:szCs w:val="24"/>
        </w:rPr>
      </w:pPr>
      <w:r w:rsidRPr="00B30628">
        <w:rPr>
          <w:sz w:val="24"/>
          <w:szCs w:val="24"/>
        </w:rPr>
        <w:t xml:space="preserve">e-pošta: </w:t>
      </w:r>
      <w:hyperlink r:id="rId6" w:history="1">
        <w:r w:rsidRPr="00B30628">
          <w:rPr>
            <w:rStyle w:val="Hiperveza"/>
            <w:sz w:val="24"/>
            <w:szCs w:val="24"/>
          </w:rPr>
          <w:t>ured@dom-ucenicki-muski-du.skole.hr</w:t>
        </w:r>
      </w:hyperlink>
      <w:r w:rsidRPr="00B30628">
        <w:rPr>
          <w:sz w:val="24"/>
          <w:szCs w:val="24"/>
        </w:rPr>
        <w:t xml:space="preserve"> </w:t>
      </w:r>
    </w:p>
    <w:p w:rsidR="0081718B" w:rsidRDefault="0081718B" w:rsidP="0081718B">
      <w:pPr>
        <w:pStyle w:val="Bezproreda"/>
      </w:pPr>
    </w:p>
    <w:p w:rsidR="0081718B" w:rsidRDefault="0081718B" w:rsidP="0081718B">
      <w:pPr>
        <w:pStyle w:val="Bezproreda"/>
        <w:numPr>
          <w:ilvl w:val="0"/>
          <w:numId w:val="2"/>
        </w:numPr>
        <w:rPr>
          <w:b/>
          <w:sz w:val="24"/>
          <w:szCs w:val="24"/>
        </w:rPr>
      </w:pPr>
      <w:r w:rsidRPr="00B30628">
        <w:rPr>
          <w:b/>
          <w:sz w:val="24"/>
          <w:szCs w:val="24"/>
        </w:rPr>
        <w:t>Spriječavanje sukoba interesa:</w:t>
      </w:r>
    </w:p>
    <w:p w:rsidR="0081718B" w:rsidRDefault="0081718B" w:rsidP="0081718B">
      <w:pPr>
        <w:pStyle w:val="Bezproreda"/>
        <w:rPr>
          <w:sz w:val="24"/>
          <w:szCs w:val="24"/>
        </w:rPr>
      </w:pPr>
      <w:r w:rsidRPr="00B30628">
        <w:rPr>
          <w:sz w:val="24"/>
          <w:szCs w:val="24"/>
        </w:rPr>
        <w:t>Nema gospodarskih subjekata s kojima predstavnici Naručitelja ne smiju sklapati ugovore o javnoj nabavi u smislu članka 12. Zakona o javnoj nabavi (Nar. Nov. Br. 90/11,. 83/13. i 143/13.)</w:t>
      </w:r>
    </w:p>
    <w:p w:rsidR="0081718B" w:rsidRDefault="0081718B" w:rsidP="0081718B">
      <w:pPr>
        <w:pStyle w:val="Bezproreda"/>
        <w:rPr>
          <w:sz w:val="24"/>
          <w:szCs w:val="24"/>
        </w:rPr>
      </w:pPr>
    </w:p>
    <w:p w:rsidR="0081718B" w:rsidRDefault="0081718B" w:rsidP="0081718B">
      <w:pPr>
        <w:pStyle w:val="Bezproreda"/>
        <w:numPr>
          <w:ilvl w:val="0"/>
          <w:numId w:val="2"/>
        </w:numPr>
        <w:rPr>
          <w:b/>
          <w:sz w:val="24"/>
          <w:szCs w:val="24"/>
        </w:rPr>
      </w:pPr>
      <w:r w:rsidRPr="00B30628">
        <w:rPr>
          <w:b/>
          <w:sz w:val="24"/>
          <w:szCs w:val="24"/>
        </w:rPr>
        <w:t>Vrsta postupka javne nabave:</w:t>
      </w:r>
    </w:p>
    <w:p w:rsidR="0081718B" w:rsidRDefault="0081718B" w:rsidP="0081718B">
      <w:pPr>
        <w:pStyle w:val="Bezproreda"/>
        <w:ind w:left="644"/>
        <w:rPr>
          <w:sz w:val="24"/>
          <w:szCs w:val="24"/>
        </w:rPr>
      </w:pPr>
      <w:r>
        <w:rPr>
          <w:sz w:val="24"/>
          <w:szCs w:val="24"/>
        </w:rPr>
        <w:t>Jednostavna nabava (članak 12. Stavak 1.pod a, Zakona o javnoj nabavi N.N. broj 120/16,)</w:t>
      </w:r>
    </w:p>
    <w:p w:rsidR="0081718B" w:rsidRDefault="0081718B" w:rsidP="0081718B">
      <w:pPr>
        <w:pStyle w:val="Bezproreda"/>
        <w:rPr>
          <w:sz w:val="24"/>
          <w:szCs w:val="24"/>
        </w:rPr>
      </w:pPr>
    </w:p>
    <w:p w:rsidR="0081718B" w:rsidRPr="00EA07C6" w:rsidRDefault="0081718B" w:rsidP="0081718B">
      <w:pPr>
        <w:pStyle w:val="Bezproreda"/>
        <w:numPr>
          <w:ilvl w:val="0"/>
          <w:numId w:val="2"/>
        </w:numPr>
        <w:rPr>
          <w:b/>
          <w:sz w:val="24"/>
          <w:szCs w:val="24"/>
        </w:rPr>
      </w:pPr>
      <w:r w:rsidRPr="00513B77">
        <w:rPr>
          <w:b/>
          <w:sz w:val="24"/>
          <w:szCs w:val="24"/>
        </w:rPr>
        <w:t>Procijenjena vrijednost nabave, iznos:</w:t>
      </w:r>
      <w:r w:rsidRPr="00EA07C6">
        <w:rPr>
          <w:b/>
        </w:rPr>
        <w:t xml:space="preserve"> </w:t>
      </w:r>
      <w:r>
        <w:rPr>
          <w:b/>
        </w:rPr>
        <w:t>175.100,00</w:t>
      </w:r>
    </w:p>
    <w:p w:rsidR="0081718B" w:rsidRPr="00513B77" w:rsidRDefault="0081718B" w:rsidP="0081718B">
      <w:pPr>
        <w:pStyle w:val="Bezproreda"/>
        <w:ind w:left="644"/>
        <w:rPr>
          <w:b/>
          <w:sz w:val="24"/>
          <w:szCs w:val="24"/>
        </w:rPr>
      </w:pPr>
      <w:r>
        <w:rPr>
          <w:b/>
          <w:sz w:val="24"/>
          <w:szCs w:val="24"/>
        </w:rPr>
        <w:t>Stotinusedamdesetpettisućastokuna</w:t>
      </w:r>
    </w:p>
    <w:p w:rsidR="0081718B" w:rsidRDefault="0081718B" w:rsidP="0081718B">
      <w:pPr>
        <w:pStyle w:val="Bezproreda"/>
        <w:rPr>
          <w:color w:val="FF0000"/>
          <w:sz w:val="24"/>
          <w:szCs w:val="24"/>
        </w:rPr>
      </w:pPr>
    </w:p>
    <w:p w:rsidR="0081718B" w:rsidRDefault="0081718B" w:rsidP="0081718B">
      <w:pPr>
        <w:pStyle w:val="Bezproreda"/>
        <w:numPr>
          <w:ilvl w:val="0"/>
          <w:numId w:val="2"/>
        </w:numPr>
        <w:rPr>
          <w:b/>
          <w:color w:val="000000" w:themeColor="text1"/>
          <w:sz w:val="24"/>
          <w:szCs w:val="24"/>
        </w:rPr>
      </w:pPr>
      <w:r w:rsidRPr="00513B77">
        <w:rPr>
          <w:b/>
          <w:color w:val="000000" w:themeColor="text1"/>
          <w:sz w:val="24"/>
          <w:szCs w:val="24"/>
        </w:rPr>
        <w:t>Vrsta ugovora o javnoj nabavi:</w:t>
      </w:r>
    </w:p>
    <w:p w:rsidR="0081718B" w:rsidRDefault="0081718B" w:rsidP="0081718B">
      <w:pPr>
        <w:pStyle w:val="Bezproreda"/>
        <w:rPr>
          <w:color w:val="000000" w:themeColor="text1"/>
          <w:sz w:val="24"/>
          <w:szCs w:val="24"/>
        </w:rPr>
      </w:pPr>
      <w:r>
        <w:rPr>
          <w:color w:val="000000" w:themeColor="text1"/>
          <w:sz w:val="24"/>
          <w:szCs w:val="24"/>
        </w:rPr>
        <w:t>Ugovor o nabavi roba.</w:t>
      </w:r>
    </w:p>
    <w:p w:rsidR="0081718B" w:rsidRDefault="0081718B" w:rsidP="0081718B">
      <w:pPr>
        <w:pStyle w:val="Bezproreda"/>
        <w:rPr>
          <w:color w:val="000000" w:themeColor="text1"/>
          <w:sz w:val="24"/>
          <w:szCs w:val="24"/>
        </w:rPr>
      </w:pPr>
    </w:p>
    <w:p w:rsidR="0081718B" w:rsidRDefault="0081718B" w:rsidP="0081718B">
      <w:pPr>
        <w:pStyle w:val="Bezproreda"/>
        <w:numPr>
          <w:ilvl w:val="0"/>
          <w:numId w:val="1"/>
        </w:numPr>
        <w:rPr>
          <w:b/>
          <w:color w:val="000000" w:themeColor="text1"/>
          <w:sz w:val="24"/>
          <w:szCs w:val="24"/>
        </w:rPr>
      </w:pPr>
      <w:r w:rsidRPr="00513B77">
        <w:rPr>
          <w:b/>
          <w:color w:val="000000" w:themeColor="text1"/>
          <w:sz w:val="24"/>
          <w:szCs w:val="24"/>
        </w:rPr>
        <w:t>PODACI O PREDMETU NABAVE:</w:t>
      </w:r>
    </w:p>
    <w:p w:rsidR="0081718B" w:rsidRDefault="0081718B" w:rsidP="0081718B">
      <w:pPr>
        <w:pStyle w:val="Bezproreda"/>
        <w:rPr>
          <w:b/>
          <w:color w:val="000000" w:themeColor="text1"/>
          <w:sz w:val="24"/>
          <w:szCs w:val="24"/>
        </w:rPr>
      </w:pPr>
    </w:p>
    <w:p w:rsidR="0081718B" w:rsidRDefault="0081718B" w:rsidP="0081718B">
      <w:pPr>
        <w:pStyle w:val="Bezproreda"/>
        <w:numPr>
          <w:ilvl w:val="0"/>
          <w:numId w:val="2"/>
        </w:numPr>
        <w:rPr>
          <w:b/>
          <w:color w:val="000000" w:themeColor="text1"/>
          <w:sz w:val="24"/>
          <w:szCs w:val="24"/>
        </w:rPr>
      </w:pPr>
      <w:r>
        <w:rPr>
          <w:b/>
          <w:color w:val="000000" w:themeColor="text1"/>
          <w:sz w:val="24"/>
          <w:szCs w:val="24"/>
        </w:rPr>
        <w:t>Opis predmeta nabave:</w:t>
      </w:r>
    </w:p>
    <w:p w:rsidR="0081718B" w:rsidRDefault="0081718B" w:rsidP="0081718B">
      <w:pPr>
        <w:pStyle w:val="Bezproreda"/>
        <w:rPr>
          <w:color w:val="000000" w:themeColor="text1"/>
          <w:sz w:val="24"/>
          <w:szCs w:val="24"/>
        </w:rPr>
      </w:pPr>
      <w:r>
        <w:rPr>
          <w:b/>
        </w:rPr>
        <w:t xml:space="preserve">SVJEŽE </w:t>
      </w:r>
      <w:r w:rsidRPr="00EA07C6">
        <w:rPr>
          <w:b/>
        </w:rPr>
        <w:t xml:space="preserve">MESO </w:t>
      </w:r>
      <w:r w:rsidRPr="00513B77">
        <w:rPr>
          <w:color w:val="000000" w:themeColor="text1"/>
          <w:sz w:val="24"/>
          <w:szCs w:val="24"/>
        </w:rPr>
        <w:t>(vidljivo iz Troškovnika)</w:t>
      </w:r>
    </w:p>
    <w:p w:rsidR="0081718B" w:rsidRDefault="0081718B" w:rsidP="0081718B">
      <w:pPr>
        <w:pStyle w:val="Bezproreda"/>
        <w:rPr>
          <w:color w:val="000000" w:themeColor="text1"/>
          <w:sz w:val="24"/>
          <w:szCs w:val="24"/>
        </w:rPr>
      </w:pPr>
    </w:p>
    <w:p w:rsidR="0081718B" w:rsidRPr="00E018EE" w:rsidRDefault="0081718B" w:rsidP="0081718B">
      <w:pPr>
        <w:pStyle w:val="Bezproreda"/>
        <w:numPr>
          <w:ilvl w:val="0"/>
          <w:numId w:val="2"/>
        </w:numPr>
        <w:rPr>
          <w:color w:val="000000" w:themeColor="text1"/>
          <w:sz w:val="24"/>
          <w:szCs w:val="24"/>
        </w:rPr>
      </w:pPr>
      <w:r>
        <w:rPr>
          <w:b/>
          <w:color w:val="000000" w:themeColor="text1"/>
          <w:sz w:val="24"/>
          <w:szCs w:val="24"/>
        </w:rPr>
        <w:t>Vrsta, kvaliteta ili količina predmeta nabave (navedeno u troškovniku)</w:t>
      </w:r>
    </w:p>
    <w:p w:rsidR="0081718B" w:rsidRDefault="0081718B" w:rsidP="0081718B">
      <w:pPr>
        <w:pStyle w:val="Bezproreda"/>
        <w:rPr>
          <w:color w:val="000000" w:themeColor="text1"/>
          <w:sz w:val="24"/>
          <w:szCs w:val="24"/>
        </w:rPr>
      </w:pPr>
      <w:r>
        <w:rPr>
          <w:color w:val="000000" w:themeColor="text1"/>
          <w:sz w:val="24"/>
          <w:szCs w:val="24"/>
        </w:rPr>
        <w:t>Kakvoća namirnica mora biti u skladu sa važećim pravilnicima o kvaliteti za predmetnu robu, a ponuditelj je dužan pridržavati se i drugih odredbi sukladno Zakonu o hrani.</w:t>
      </w:r>
    </w:p>
    <w:p w:rsidR="0081718B" w:rsidRPr="00E018EE" w:rsidRDefault="0081718B" w:rsidP="0081718B">
      <w:pPr>
        <w:pStyle w:val="Bezproreda"/>
        <w:numPr>
          <w:ilvl w:val="0"/>
          <w:numId w:val="2"/>
        </w:numPr>
        <w:rPr>
          <w:color w:val="000000" w:themeColor="text1"/>
          <w:sz w:val="24"/>
          <w:szCs w:val="24"/>
        </w:rPr>
      </w:pPr>
      <w:r>
        <w:rPr>
          <w:b/>
          <w:color w:val="000000" w:themeColor="text1"/>
          <w:sz w:val="24"/>
          <w:szCs w:val="24"/>
        </w:rPr>
        <w:t xml:space="preserve">Troškovnik </w:t>
      </w:r>
    </w:p>
    <w:p w:rsidR="0081718B" w:rsidRDefault="0081718B" w:rsidP="0081718B">
      <w:pPr>
        <w:pStyle w:val="Bezproreda"/>
        <w:rPr>
          <w:color w:val="000000" w:themeColor="text1"/>
          <w:sz w:val="24"/>
          <w:szCs w:val="24"/>
        </w:rPr>
      </w:pPr>
      <w:r>
        <w:rPr>
          <w:color w:val="000000" w:themeColor="text1"/>
          <w:sz w:val="24"/>
          <w:szCs w:val="24"/>
        </w:rPr>
        <w:lastRenderedPageBreak/>
        <w:t>Troškovnik predmetne dokumentacije za nadmetanje nalazi se u prilogu ove dokumentacije za nadmetanje i čini njen sastavni dio. (prilog 1. Ponudbeni list sa troškovnikom)</w:t>
      </w:r>
    </w:p>
    <w:p w:rsidR="0081718B" w:rsidRDefault="0081718B" w:rsidP="0081718B">
      <w:pPr>
        <w:pStyle w:val="Bezproreda"/>
        <w:rPr>
          <w:color w:val="000000" w:themeColor="text1"/>
          <w:sz w:val="24"/>
          <w:szCs w:val="24"/>
        </w:rPr>
      </w:pPr>
    </w:p>
    <w:p w:rsidR="0081718B" w:rsidRPr="00E018EE" w:rsidRDefault="0081718B" w:rsidP="0081718B">
      <w:pPr>
        <w:pStyle w:val="Bezproreda"/>
        <w:numPr>
          <w:ilvl w:val="0"/>
          <w:numId w:val="2"/>
        </w:numPr>
        <w:rPr>
          <w:color w:val="000000" w:themeColor="text1"/>
          <w:sz w:val="24"/>
          <w:szCs w:val="24"/>
        </w:rPr>
      </w:pPr>
      <w:r>
        <w:rPr>
          <w:b/>
          <w:color w:val="000000" w:themeColor="text1"/>
          <w:sz w:val="24"/>
          <w:szCs w:val="24"/>
        </w:rPr>
        <w:t>Mjesto isporuke:</w:t>
      </w:r>
    </w:p>
    <w:p w:rsidR="0081718B" w:rsidRDefault="0081718B" w:rsidP="0081718B">
      <w:pPr>
        <w:pStyle w:val="Bezproreda"/>
        <w:rPr>
          <w:color w:val="000000" w:themeColor="text1"/>
          <w:sz w:val="24"/>
          <w:szCs w:val="24"/>
        </w:rPr>
      </w:pPr>
      <w:r w:rsidRPr="00E018EE">
        <w:rPr>
          <w:color w:val="000000" w:themeColor="text1"/>
          <w:sz w:val="24"/>
          <w:szCs w:val="24"/>
        </w:rPr>
        <w:t xml:space="preserve">Muški </w:t>
      </w:r>
      <w:r>
        <w:rPr>
          <w:color w:val="000000" w:themeColor="text1"/>
          <w:sz w:val="24"/>
          <w:szCs w:val="24"/>
        </w:rPr>
        <w:t>učenički dom Dubrovnik, Svetog križa 8, 20 000 Dubrovnik – skladište doma</w:t>
      </w:r>
    </w:p>
    <w:p w:rsidR="0081718B" w:rsidRDefault="0081718B" w:rsidP="0081718B">
      <w:pPr>
        <w:pStyle w:val="Bezproreda"/>
        <w:rPr>
          <w:color w:val="000000" w:themeColor="text1"/>
          <w:sz w:val="24"/>
          <w:szCs w:val="24"/>
        </w:rPr>
      </w:pPr>
    </w:p>
    <w:p w:rsidR="0081718B" w:rsidRPr="00E018EE" w:rsidRDefault="0081718B" w:rsidP="0081718B">
      <w:pPr>
        <w:pStyle w:val="Bezproreda"/>
        <w:numPr>
          <w:ilvl w:val="0"/>
          <w:numId w:val="2"/>
        </w:numPr>
        <w:rPr>
          <w:b/>
          <w:color w:val="000000" w:themeColor="text1"/>
          <w:sz w:val="24"/>
          <w:szCs w:val="24"/>
        </w:rPr>
      </w:pPr>
      <w:r w:rsidRPr="00E018EE">
        <w:rPr>
          <w:b/>
          <w:color w:val="000000" w:themeColor="text1"/>
          <w:sz w:val="24"/>
          <w:szCs w:val="24"/>
        </w:rPr>
        <w:t>Rok isporuke:</w:t>
      </w:r>
    </w:p>
    <w:p w:rsidR="0081718B" w:rsidRDefault="0081718B" w:rsidP="0081718B">
      <w:pPr>
        <w:pStyle w:val="Bezproreda"/>
        <w:rPr>
          <w:color w:val="000000" w:themeColor="text1"/>
          <w:sz w:val="24"/>
          <w:szCs w:val="24"/>
        </w:rPr>
      </w:pPr>
      <w:r>
        <w:rPr>
          <w:color w:val="000000" w:themeColor="text1"/>
          <w:sz w:val="24"/>
          <w:szCs w:val="24"/>
        </w:rPr>
        <w:t>Isporuka je kontinuirana (</w:t>
      </w:r>
      <w:r w:rsidRPr="0032050C">
        <w:rPr>
          <w:sz w:val="24"/>
          <w:szCs w:val="24"/>
        </w:rPr>
        <w:t>2 puta dnevno, 4 dana u tjednu)</w:t>
      </w:r>
      <w:r>
        <w:rPr>
          <w:color w:val="FF0000"/>
          <w:sz w:val="24"/>
          <w:szCs w:val="24"/>
        </w:rPr>
        <w:t xml:space="preserve"> </w:t>
      </w:r>
      <w:r>
        <w:rPr>
          <w:color w:val="000000" w:themeColor="text1"/>
          <w:sz w:val="24"/>
          <w:szCs w:val="24"/>
        </w:rPr>
        <w:t>tijekom 12 mjeseci.</w:t>
      </w:r>
    </w:p>
    <w:p w:rsidR="0081718B" w:rsidRDefault="0081718B" w:rsidP="0081718B">
      <w:pPr>
        <w:pStyle w:val="Bezproreda"/>
        <w:rPr>
          <w:color w:val="000000" w:themeColor="text1"/>
          <w:sz w:val="24"/>
          <w:szCs w:val="24"/>
        </w:rPr>
      </w:pPr>
    </w:p>
    <w:p w:rsidR="0081718B" w:rsidRPr="003873D5" w:rsidRDefault="0081718B" w:rsidP="0081718B">
      <w:pPr>
        <w:pStyle w:val="Bezproreda"/>
        <w:numPr>
          <w:ilvl w:val="0"/>
          <w:numId w:val="2"/>
        </w:numPr>
        <w:rPr>
          <w:color w:val="000000" w:themeColor="text1"/>
          <w:sz w:val="24"/>
          <w:szCs w:val="24"/>
        </w:rPr>
      </w:pPr>
      <w:r>
        <w:rPr>
          <w:b/>
          <w:color w:val="000000" w:themeColor="text1"/>
          <w:sz w:val="24"/>
          <w:szCs w:val="24"/>
        </w:rPr>
        <w:t>Dokazi sposobnosti:</w:t>
      </w:r>
    </w:p>
    <w:p w:rsidR="0081718B" w:rsidRDefault="0081718B" w:rsidP="0081718B">
      <w:pPr>
        <w:pStyle w:val="Bezproreda"/>
        <w:rPr>
          <w:color w:val="000000" w:themeColor="text1"/>
          <w:sz w:val="24"/>
          <w:szCs w:val="24"/>
        </w:rPr>
      </w:pPr>
      <w:r>
        <w:rPr>
          <w:color w:val="000000" w:themeColor="text1"/>
          <w:sz w:val="24"/>
          <w:szCs w:val="24"/>
        </w:rPr>
        <w:t>Naručitelj u pozivu za dostavu ponuda određuje obvezno uvjete PRAVNE I POSLOVNE SPOSOBNOSTI koje ponuditelj dokazuje, i to:</w:t>
      </w:r>
    </w:p>
    <w:p w:rsidR="0081718B" w:rsidRDefault="0081718B" w:rsidP="0081718B">
      <w:pPr>
        <w:pStyle w:val="Bezproreda"/>
        <w:numPr>
          <w:ilvl w:val="0"/>
          <w:numId w:val="3"/>
        </w:numPr>
        <w:rPr>
          <w:color w:val="000000" w:themeColor="text1"/>
          <w:sz w:val="24"/>
          <w:szCs w:val="24"/>
        </w:rPr>
      </w:pPr>
      <w:r>
        <w:rPr>
          <w:color w:val="000000" w:themeColor="text1"/>
          <w:sz w:val="24"/>
          <w:szCs w:val="24"/>
        </w:rPr>
        <w:t>Upisom u sudski, obrtni, strukovni ili drugi odgovarajući registar države sjedišta gospodarskog subjekta. Upis u odgovarajući registar dokazuje se odgovarajućim izvodom, a ako se oni ne izdaju u državi sjedišta gospodarskog subjekta, gospodarski subjekt može dostaviti izjavu s ovjerom potpisa kod nadležnog tijela. Izvod ili izjava ne smije biti starija os tri mjeseca računajući od dana slanja / objave poziva za dostavu ponuda na internetskim stranicama Naručitelja.</w:t>
      </w:r>
    </w:p>
    <w:p w:rsidR="0081718B" w:rsidRDefault="0081718B" w:rsidP="0081718B">
      <w:pPr>
        <w:pStyle w:val="Bezproreda"/>
        <w:rPr>
          <w:color w:val="000000" w:themeColor="text1"/>
          <w:sz w:val="24"/>
          <w:szCs w:val="24"/>
        </w:rPr>
      </w:pPr>
    </w:p>
    <w:p w:rsidR="0081718B" w:rsidRDefault="0081718B" w:rsidP="0081718B">
      <w:pPr>
        <w:pStyle w:val="Bezproreda"/>
        <w:numPr>
          <w:ilvl w:val="0"/>
          <w:numId w:val="1"/>
        </w:numPr>
        <w:rPr>
          <w:b/>
          <w:color w:val="000000" w:themeColor="text1"/>
          <w:sz w:val="24"/>
          <w:szCs w:val="24"/>
        </w:rPr>
      </w:pPr>
      <w:r w:rsidRPr="004D065C">
        <w:rPr>
          <w:b/>
          <w:color w:val="000000" w:themeColor="text1"/>
          <w:sz w:val="24"/>
          <w:szCs w:val="24"/>
        </w:rPr>
        <w:t>PODACI O PONUDI</w:t>
      </w:r>
    </w:p>
    <w:p w:rsidR="0081718B" w:rsidRDefault="0081718B" w:rsidP="0081718B">
      <w:pPr>
        <w:pStyle w:val="Bezproreda"/>
        <w:rPr>
          <w:b/>
          <w:color w:val="000000" w:themeColor="text1"/>
          <w:sz w:val="24"/>
          <w:szCs w:val="24"/>
        </w:rPr>
      </w:pPr>
    </w:p>
    <w:p w:rsidR="0081718B" w:rsidRDefault="0081718B" w:rsidP="0081718B">
      <w:pPr>
        <w:pStyle w:val="Bezproreda"/>
        <w:numPr>
          <w:ilvl w:val="0"/>
          <w:numId w:val="2"/>
        </w:numPr>
        <w:rPr>
          <w:b/>
          <w:color w:val="000000" w:themeColor="text1"/>
          <w:sz w:val="24"/>
          <w:szCs w:val="24"/>
        </w:rPr>
      </w:pPr>
      <w:r>
        <w:rPr>
          <w:b/>
          <w:color w:val="000000" w:themeColor="text1"/>
          <w:sz w:val="24"/>
          <w:szCs w:val="24"/>
        </w:rPr>
        <w:t>Oblik, način izrade, sadržaj i način dostave ponude:</w:t>
      </w:r>
    </w:p>
    <w:p w:rsidR="0081718B" w:rsidRDefault="0081718B" w:rsidP="0081718B">
      <w:pPr>
        <w:pStyle w:val="Bezproreda"/>
        <w:rPr>
          <w:color w:val="000000" w:themeColor="text1"/>
          <w:sz w:val="24"/>
          <w:szCs w:val="24"/>
          <w:u w:val="single"/>
        </w:rPr>
      </w:pPr>
      <w:r>
        <w:rPr>
          <w:color w:val="000000" w:themeColor="text1"/>
          <w:sz w:val="24"/>
          <w:szCs w:val="24"/>
          <w:u w:val="single"/>
        </w:rPr>
        <w:t>Oblik i način izrade ponude</w:t>
      </w:r>
    </w:p>
    <w:p w:rsidR="0081718B" w:rsidRDefault="0081718B" w:rsidP="0081718B">
      <w:pPr>
        <w:pStyle w:val="Bezproreda"/>
        <w:rPr>
          <w:color w:val="000000" w:themeColor="text1"/>
          <w:sz w:val="24"/>
          <w:szCs w:val="24"/>
        </w:rPr>
      </w:pPr>
      <w:r>
        <w:rPr>
          <w:color w:val="000000" w:themeColor="text1"/>
          <w:sz w:val="24"/>
          <w:szCs w:val="24"/>
        </w:rPr>
        <w:t>Ponuda sadrži:</w:t>
      </w:r>
    </w:p>
    <w:p w:rsidR="0081718B" w:rsidRDefault="0081718B" w:rsidP="0081718B">
      <w:pPr>
        <w:pStyle w:val="Bezproreda"/>
        <w:rPr>
          <w:b/>
          <w:color w:val="000000" w:themeColor="text1"/>
          <w:sz w:val="24"/>
          <w:szCs w:val="24"/>
        </w:rPr>
      </w:pPr>
      <w:r>
        <w:rPr>
          <w:b/>
          <w:color w:val="000000" w:themeColor="text1"/>
          <w:sz w:val="24"/>
          <w:szCs w:val="24"/>
        </w:rPr>
        <w:t>Popunjeni ponudbeni list, tražene dokaze sposobnosti, popunjeni troškovnik.</w:t>
      </w:r>
    </w:p>
    <w:p w:rsidR="0081718B" w:rsidRDefault="0081718B" w:rsidP="0081718B">
      <w:pPr>
        <w:pStyle w:val="Bezproreda"/>
        <w:numPr>
          <w:ilvl w:val="0"/>
          <w:numId w:val="4"/>
        </w:numPr>
        <w:rPr>
          <w:color w:val="000000" w:themeColor="text1"/>
          <w:sz w:val="24"/>
          <w:szCs w:val="24"/>
        </w:rPr>
      </w:pPr>
      <w:r>
        <w:rPr>
          <w:color w:val="000000" w:themeColor="text1"/>
          <w:sz w:val="24"/>
          <w:szCs w:val="24"/>
        </w:rPr>
        <w:t>Ponuda se uvezuje na način da se onemogući naknadno vađenje ili umetanje listova, na način da čine cjelinu. Ako je ponuda izrađena u dva ili više djelova, svaki dio se uvezuje na način da se onemogući naknadno vađenje ili umetanje listova.</w:t>
      </w:r>
    </w:p>
    <w:p w:rsidR="0081718B" w:rsidRDefault="0081718B" w:rsidP="0081718B">
      <w:pPr>
        <w:pStyle w:val="Bezproreda"/>
        <w:numPr>
          <w:ilvl w:val="0"/>
          <w:numId w:val="4"/>
        </w:numPr>
        <w:rPr>
          <w:color w:val="000000" w:themeColor="text1"/>
          <w:sz w:val="24"/>
          <w:szCs w:val="24"/>
        </w:rPr>
      </w:pPr>
      <w:r>
        <w:rPr>
          <w:color w:val="000000" w:themeColor="text1"/>
          <w:sz w:val="24"/>
          <w:szCs w:val="24"/>
        </w:rPr>
        <w:t>Stranice ponude se označavaju brojem na način da je vidljiv redni broj stranice i ukupan broj stranica ponude. Kada je ponuda izrađena od više djelova, stranice se označavaju na način da svaki sljedeći dio započinje rednim brojem koji se nastavlja na redni broj stranice kojim zav ršava prethodni dio. Ako je dio ponude izvorno numeriran (primjerice katalozi), ponuditelj ne mora taj dio ponude ponovno numerirati. Ponude se pišu neizbrisivom tintom.</w:t>
      </w:r>
    </w:p>
    <w:p w:rsidR="0081718B" w:rsidRDefault="0081718B" w:rsidP="0081718B">
      <w:pPr>
        <w:pStyle w:val="Bezproreda"/>
        <w:numPr>
          <w:ilvl w:val="0"/>
          <w:numId w:val="4"/>
        </w:numPr>
        <w:rPr>
          <w:color w:val="000000" w:themeColor="text1"/>
          <w:sz w:val="24"/>
          <w:szCs w:val="24"/>
        </w:rPr>
      </w:pPr>
      <w:r>
        <w:rPr>
          <w:color w:val="000000" w:themeColor="text1"/>
          <w:sz w:val="24"/>
          <w:szCs w:val="24"/>
        </w:rPr>
        <w:t>Ispravci u ponudi moraju biti izrađeni na način da su vidljivi. Ispravci moraju uz navod datuma ispravka biti potvrđeni potpisom ponuditelja.</w:t>
      </w:r>
    </w:p>
    <w:p w:rsidR="0081718B" w:rsidRDefault="0081718B" w:rsidP="0081718B">
      <w:pPr>
        <w:pStyle w:val="Bezproreda"/>
        <w:numPr>
          <w:ilvl w:val="0"/>
          <w:numId w:val="4"/>
        </w:numPr>
        <w:rPr>
          <w:color w:val="000000" w:themeColor="text1"/>
          <w:sz w:val="24"/>
          <w:szCs w:val="24"/>
        </w:rPr>
      </w:pPr>
      <w:r>
        <w:rPr>
          <w:color w:val="000000" w:themeColor="text1"/>
          <w:sz w:val="24"/>
          <w:szCs w:val="24"/>
        </w:rPr>
        <w:t>Ponuditelj izražava cijenu ponude u kunama.</w:t>
      </w:r>
    </w:p>
    <w:p w:rsidR="0081718B" w:rsidRDefault="0081718B" w:rsidP="0081718B">
      <w:pPr>
        <w:pStyle w:val="Bezproreda"/>
        <w:numPr>
          <w:ilvl w:val="0"/>
          <w:numId w:val="4"/>
        </w:numPr>
        <w:rPr>
          <w:color w:val="000000" w:themeColor="text1"/>
          <w:sz w:val="24"/>
          <w:szCs w:val="24"/>
        </w:rPr>
      </w:pPr>
      <w:r>
        <w:rPr>
          <w:color w:val="000000" w:themeColor="text1"/>
          <w:sz w:val="24"/>
          <w:szCs w:val="24"/>
        </w:rPr>
        <w:t>Cijena ponude piše se brojkama.</w:t>
      </w:r>
    </w:p>
    <w:p w:rsidR="0081718B" w:rsidRDefault="0081718B" w:rsidP="0081718B">
      <w:pPr>
        <w:pStyle w:val="Bezproreda"/>
        <w:numPr>
          <w:ilvl w:val="0"/>
          <w:numId w:val="4"/>
        </w:numPr>
        <w:rPr>
          <w:color w:val="000000" w:themeColor="text1"/>
          <w:sz w:val="24"/>
          <w:szCs w:val="24"/>
        </w:rPr>
      </w:pPr>
      <w:r>
        <w:rPr>
          <w:color w:val="000000" w:themeColor="text1"/>
          <w:sz w:val="24"/>
          <w:szCs w:val="24"/>
        </w:rPr>
        <w:t>U cijenu ponude bez poreza na dodanu vrijednost moraju biti uračunati svi troškovi i popusti.</w:t>
      </w:r>
    </w:p>
    <w:p w:rsidR="0081718B" w:rsidRPr="004C6E60" w:rsidRDefault="0081718B" w:rsidP="0081718B">
      <w:pPr>
        <w:pStyle w:val="Bezproreda"/>
        <w:numPr>
          <w:ilvl w:val="0"/>
          <w:numId w:val="4"/>
        </w:numPr>
        <w:rPr>
          <w:color w:val="000000" w:themeColor="text1"/>
          <w:sz w:val="24"/>
          <w:szCs w:val="24"/>
        </w:rPr>
      </w:pPr>
      <w:r>
        <w:rPr>
          <w:b/>
          <w:color w:val="000000" w:themeColor="text1"/>
          <w:sz w:val="24"/>
          <w:szCs w:val="24"/>
        </w:rPr>
        <w:t>Sve dokumente koje naručitelj zahtjeva ponuditelji mogu dostaviti u neovjerenoj preslici, neovjerenom preslikom smatra se i neovjereni ispis elektroničke isprave.</w:t>
      </w:r>
    </w:p>
    <w:p w:rsidR="0081718B" w:rsidRDefault="0081718B" w:rsidP="0081718B">
      <w:pPr>
        <w:pStyle w:val="Bezproreda"/>
        <w:ind w:left="720"/>
        <w:rPr>
          <w:b/>
          <w:color w:val="000000" w:themeColor="text1"/>
          <w:sz w:val="24"/>
          <w:szCs w:val="24"/>
        </w:rPr>
      </w:pPr>
    </w:p>
    <w:p w:rsidR="0081718B" w:rsidRPr="004C6E60" w:rsidRDefault="0081718B" w:rsidP="0081718B">
      <w:pPr>
        <w:pStyle w:val="Bezproreda"/>
        <w:numPr>
          <w:ilvl w:val="0"/>
          <w:numId w:val="2"/>
        </w:numPr>
        <w:rPr>
          <w:color w:val="000000" w:themeColor="text1"/>
          <w:sz w:val="24"/>
          <w:szCs w:val="24"/>
        </w:rPr>
      </w:pPr>
      <w:r>
        <w:rPr>
          <w:b/>
          <w:color w:val="000000" w:themeColor="text1"/>
          <w:sz w:val="24"/>
          <w:szCs w:val="24"/>
        </w:rPr>
        <w:t>Dopustivost dostave ponuda elektroničkim putem:</w:t>
      </w:r>
    </w:p>
    <w:p w:rsidR="0081718B" w:rsidRDefault="0081718B" w:rsidP="0081718B">
      <w:pPr>
        <w:pStyle w:val="Bezproreda"/>
        <w:rPr>
          <w:color w:val="000000" w:themeColor="text1"/>
          <w:sz w:val="24"/>
          <w:szCs w:val="24"/>
        </w:rPr>
      </w:pPr>
      <w:r>
        <w:rPr>
          <w:color w:val="000000" w:themeColor="text1"/>
          <w:sz w:val="24"/>
          <w:szCs w:val="24"/>
        </w:rPr>
        <w:t>Nije dozvoljeno dostavljanje ponude elektroničkim putem.</w:t>
      </w:r>
    </w:p>
    <w:p w:rsidR="0081718B" w:rsidRDefault="0081718B" w:rsidP="0081718B">
      <w:pPr>
        <w:pStyle w:val="Bezproreda"/>
        <w:rPr>
          <w:color w:val="000000" w:themeColor="text1"/>
          <w:sz w:val="24"/>
          <w:szCs w:val="24"/>
        </w:rPr>
      </w:pPr>
    </w:p>
    <w:p w:rsidR="0081718B" w:rsidRPr="004C6E60" w:rsidRDefault="0081718B" w:rsidP="0081718B">
      <w:pPr>
        <w:pStyle w:val="Bezproreda"/>
        <w:numPr>
          <w:ilvl w:val="0"/>
          <w:numId w:val="2"/>
        </w:numPr>
        <w:rPr>
          <w:color w:val="000000" w:themeColor="text1"/>
          <w:sz w:val="24"/>
          <w:szCs w:val="24"/>
        </w:rPr>
      </w:pPr>
      <w:r>
        <w:rPr>
          <w:b/>
          <w:color w:val="000000" w:themeColor="text1"/>
          <w:sz w:val="24"/>
          <w:szCs w:val="24"/>
        </w:rPr>
        <w:t>Način  izračuna cijene za predmet nabave, sadržaj cijene i nepromljenivost cijene:</w:t>
      </w:r>
    </w:p>
    <w:p w:rsidR="0081718B" w:rsidRDefault="0081718B" w:rsidP="0081718B">
      <w:pPr>
        <w:pStyle w:val="Bezproreda"/>
        <w:rPr>
          <w:color w:val="000000" w:themeColor="text1"/>
          <w:sz w:val="24"/>
          <w:szCs w:val="24"/>
        </w:rPr>
      </w:pPr>
      <w:r>
        <w:rPr>
          <w:color w:val="000000" w:themeColor="text1"/>
          <w:sz w:val="24"/>
          <w:szCs w:val="24"/>
        </w:rPr>
        <w:lastRenderedPageBreak/>
        <w:t>Ponuditelj je kod izrade ponude obvezan se držati sljedećeg:</w:t>
      </w:r>
    </w:p>
    <w:p w:rsidR="0081718B" w:rsidRDefault="0081718B" w:rsidP="0081718B">
      <w:pPr>
        <w:pStyle w:val="Bezproreda"/>
        <w:numPr>
          <w:ilvl w:val="0"/>
          <w:numId w:val="5"/>
        </w:numPr>
        <w:rPr>
          <w:color w:val="000000" w:themeColor="text1"/>
          <w:sz w:val="24"/>
          <w:szCs w:val="24"/>
        </w:rPr>
      </w:pPr>
      <w:r>
        <w:rPr>
          <w:color w:val="000000" w:themeColor="text1"/>
          <w:sz w:val="24"/>
          <w:szCs w:val="24"/>
        </w:rPr>
        <w:t>Cijena ponude piše se brojkama i slovima. Ako se iznos u brojkama i slovima razlikuju, mjerodavan je iznos izražen slovima.</w:t>
      </w:r>
    </w:p>
    <w:p w:rsidR="0081718B" w:rsidRDefault="0081718B" w:rsidP="0081718B">
      <w:pPr>
        <w:pStyle w:val="Bezproreda"/>
        <w:numPr>
          <w:ilvl w:val="0"/>
          <w:numId w:val="5"/>
        </w:numPr>
        <w:rPr>
          <w:color w:val="000000" w:themeColor="text1"/>
          <w:sz w:val="24"/>
          <w:szCs w:val="24"/>
        </w:rPr>
      </w:pPr>
      <w:r>
        <w:rPr>
          <w:color w:val="000000" w:themeColor="text1"/>
          <w:sz w:val="24"/>
          <w:szCs w:val="24"/>
        </w:rPr>
        <w:t>Cijena ponude izražava se za cjelokupan predmet nabave.</w:t>
      </w:r>
    </w:p>
    <w:p w:rsidR="0081718B" w:rsidRDefault="0081718B" w:rsidP="0081718B">
      <w:pPr>
        <w:pStyle w:val="Bezproreda"/>
        <w:numPr>
          <w:ilvl w:val="0"/>
          <w:numId w:val="5"/>
        </w:numPr>
        <w:rPr>
          <w:color w:val="000000" w:themeColor="text1"/>
          <w:sz w:val="24"/>
          <w:szCs w:val="24"/>
        </w:rPr>
      </w:pPr>
      <w:r>
        <w:rPr>
          <w:color w:val="000000" w:themeColor="text1"/>
          <w:sz w:val="24"/>
          <w:szCs w:val="24"/>
        </w:rPr>
        <w:t>U cijenu ponude uračunati su svi troškovi i popusti, bez poreza na dodanu vrijednost, koji se iskazuje zasebno iza cijene ponude.</w:t>
      </w:r>
    </w:p>
    <w:p w:rsidR="0081718B" w:rsidRDefault="0081718B" w:rsidP="0081718B">
      <w:pPr>
        <w:pStyle w:val="Bezproreda"/>
        <w:numPr>
          <w:ilvl w:val="0"/>
          <w:numId w:val="5"/>
        </w:numPr>
        <w:rPr>
          <w:color w:val="000000" w:themeColor="text1"/>
          <w:sz w:val="24"/>
          <w:szCs w:val="24"/>
        </w:rPr>
      </w:pPr>
      <w:r>
        <w:rPr>
          <w:color w:val="000000" w:themeColor="text1"/>
          <w:sz w:val="24"/>
          <w:szCs w:val="24"/>
        </w:rPr>
        <w:t>Ukupnu cijenu ponude čini cijena ponude s porezom na dodanu vrijednost.</w:t>
      </w:r>
    </w:p>
    <w:p w:rsidR="0081718B" w:rsidRDefault="0081718B" w:rsidP="0081718B">
      <w:pPr>
        <w:pStyle w:val="Bezproreda"/>
        <w:numPr>
          <w:ilvl w:val="0"/>
          <w:numId w:val="5"/>
        </w:numPr>
        <w:rPr>
          <w:color w:val="000000" w:themeColor="text1"/>
          <w:sz w:val="24"/>
          <w:szCs w:val="24"/>
        </w:rPr>
      </w:pPr>
      <w:r w:rsidRPr="000F7B2D">
        <w:rPr>
          <w:b/>
          <w:color w:val="000000" w:themeColor="text1"/>
          <w:sz w:val="24"/>
          <w:szCs w:val="24"/>
        </w:rPr>
        <w:t>Ponuđene cijene su nepromjenjive za vrijeme trajanja ugovora o nabavi</w:t>
      </w:r>
      <w:r>
        <w:rPr>
          <w:color w:val="000000" w:themeColor="text1"/>
          <w:sz w:val="24"/>
          <w:szCs w:val="24"/>
        </w:rPr>
        <w:t>.</w:t>
      </w:r>
    </w:p>
    <w:p w:rsidR="0081718B" w:rsidRDefault="0081718B" w:rsidP="0081718B">
      <w:pPr>
        <w:pStyle w:val="Bezproreda"/>
        <w:rPr>
          <w:b/>
          <w:color w:val="000000" w:themeColor="text1"/>
          <w:sz w:val="24"/>
          <w:szCs w:val="24"/>
        </w:rPr>
      </w:pPr>
    </w:p>
    <w:p w:rsidR="0081718B" w:rsidRPr="000F7B2D" w:rsidRDefault="0081718B" w:rsidP="0081718B">
      <w:pPr>
        <w:pStyle w:val="Bezproreda"/>
        <w:numPr>
          <w:ilvl w:val="0"/>
          <w:numId w:val="2"/>
        </w:numPr>
        <w:rPr>
          <w:color w:val="000000" w:themeColor="text1"/>
          <w:sz w:val="24"/>
          <w:szCs w:val="24"/>
        </w:rPr>
      </w:pPr>
      <w:r>
        <w:rPr>
          <w:b/>
          <w:color w:val="000000" w:themeColor="text1"/>
          <w:sz w:val="24"/>
          <w:szCs w:val="24"/>
        </w:rPr>
        <w:t>Valuta u kojoj cijena ponude treba biti izražena;</w:t>
      </w:r>
    </w:p>
    <w:p w:rsidR="0081718B" w:rsidRDefault="0081718B" w:rsidP="0081718B">
      <w:pPr>
        <w:pStyle w:val="Bezproreda"/>
        <w:rPr>
          <w:color w:val="000000" w:themeColor="text1"/>
          <w:sz w:val="24"/>
          <w:szCs w:val="24"/>
        </w:rPr>
      </w:pPr>
      <w:r>
        <w:rPr>
          <w:color w:val="000000" w:themeColor="text1"/>
          <w:sz w:val="24"/>
          <w:szCs w:val="24"/>
        </w:rPr>
        <w:t>Cijena ponude i ukupna cijena ponude izražavaju se u kunama (kn).</w:t>
      </w:r>
    </w:p>
    <w:p w:rsidR="0081718B" w:rsidRDefault="0081718B" w:rsidP="0081718B">
      <w:pPr>
        <w:pStyle w:val="Bezproreda"/>
        <w:rPr>
          <w:color w:val="000000" w:themeColor="text1"/>
          <w:sz w:val="24"/>
          <w:szCs w:val="24"/>
        </w:rPr>
      </w:pPr>
    </w:p>
    <w:p w:rsidR="0081718B" w:rsidRDefault="0081718B" w:rsidP="0081718B">
      <w:pPr>
        <w:pStyle w:val="Bezproreda"/>
        <w:numPr>
          <w:ilvl w:val="0"/>
          <w:numId w:val="2"/>
        </w:numPr>
        <w:rPr>
          <w:color w:val="000000" w:themeColor="text1"/>
          <w:sz w:val="24"/>
          <w:szCs w:val="24"/>
        </w:rPr>
      </w:pPr>
      <w:r>
        <w:rPr>
          <w:b/>
          <w:color w:val="000000" w:themeColor="text1"/>
          <w:sz w:val="24"/>
          <w:szCs w:val="24"/>
        </w:rPr>
        <w:t>Kriterij odabira najpovoljnije ponude:</w:t>
      </w:r>
    </w:p>
    <w:p w:rsidR="0081718B" w:rsidRDefault="0081718B" w:rsidP="0081718B">
      <w:pPr>
        <w:pStyle w:val="Bezproreda"/>
        <w:rPr>
          <w:color w:val="000000" w:themeColor="text1"/>
          <w:sz w:val="24"/>
          <w:szCs w:val="24"/>
        </w:rPr>
      </w:pPr>
      <w:r>
        <w:rPr>
          <w:color w:val="000000" w:themeColor="text1"/>
          <w:sz w:val="24"/>
          <w:szCs w:val="24"/>
        </w:rPr>
        <w:t>Naručitelj će kao najpovoljniju ponudu izabrati onu ponudu sa najnižom cijenom bez PDV-a, a prema svim zahtjevima i standardima iz ove dokumentacije za nadmetanje.</w:t>
      </w:r>
    </w:p>
    <w:p w:rsidR="0081718B" w:rsidRDefault="0081718B" w:rsidP="0081718B">
      <w:pPr>
        <w:pStyle w:val="Bezproreda"/>
        <w:rPr>
          <w:color w:val="000000" w:themeColor="text1"/>
          <w:sz w:val="24"/>
          <w:szCs w:val="24"/>
        </w:rPr>
      </w:pPr>
    </w:p>
    <w:p w:rsidR="0081718B" w:rsidRPr="00AF34DE" w:rsidRDefault="0081718B" w:rsidP="0081718B">
      <w:pPr>
        <w:pStyle w:val="Bezproreda"/>
        <w:numPr>
          <w:ilvl w:val="0"/>
          <w:numId w:val="2"/>
        </w:numPr>
        <w:rPr>
          <w:color w:val="000000" w:themeColor="text1"/>
          <w:sz w:val="24"/>
          <w:szCs w:val="24"/>
        </w:rPr>
      </w:pPr>
      <w:r>
        <w:rPr>
          <w:b/>
          <w:color w:val="000000" w:themeColor="text1"/>
          <w:sz w:val="24"/>
          <w:szCs w:val="24"/>
        </w:rPr>
        <w:t>Jezik ponude:</w:t>
      </w:r>
    </w:p>
    <w:p w:rsidR="0081718B" w:rsidRDefault="0081718B" w:rsidP="0081718B">
      <w:pPr>
        <w:pStyle w:val="Bezproreda"/>
        <w:rPr>
          <w:color w:val="000000" w:themeColor="text1"/>
          <w:sz w:val="24"/>
          <w:szCs w:val="24"/>
        </w:rPr>
      </w:pPr>
      <w:r>
        <w:rPr>
          <w:color w:val="000000" w:themeColor="text1"/>
          <w:sz w:val="24"/>
          <w:szCs w:val="24"/>
        </w:rPr>
        <w:t>Ponuda se izrađuje na hrvatskom jeziku, na latiničnom pismu.</w:t>
      </w:r>
    </w:p>
    <w:p w:rsidR="0081718B" w:rsidRDefault="0081718B" w:rsidP="0081718B">
      <w:pPr>
        <w:pStyle w:val="Bezproreda"/>
        <w:rPr>
          <w:color w:val="000000" w:themeColor="text1"/>
          <w:sz w:val="24"/>
          <w:szCs w:val="24"/>
        </w:rPr>
      </w:pPr>
    </w:p>
    <w:p w:rsidR="0081718B" w:rsidRPr="00F23730" w:rsidRDefault="0081718B" w:rsidP="0081718B">
      <w:pPr>
        <w:pStyle w:val="Bezproreda"/>
        <w:numPr>
          <w:ilvl w:val="0"/>
          <w:numId w:val="2"/>
        </w:numPr>
        <w:rPr>
          <w:color w:val="000000" w:themeColor="text1"/>
          <w:sz w:val="24"/>
          <w:szCs w:val="24"/>
        </w:rPr>
      </w:pPr>
      <w:r>
        <w:rPr>
          <w:b/>
          <w:color w:val="000000" w:themeColor="text1"/>
          <w:sz w:val="24"/>
          <w:szCs w:val="24"/>
        </w:rPr>
        <w:t>Rokovi za dostavu ponuda:</w:t>
      </w:r>
    </w:p>
    <w:p w:rsidR="0081718B" w:rsidRDefault="0081718B" w:rsidP="0081718B">
      <w:pPr>
        <w:pStyle w:val="Bezproreda"/>
        <w:rPr>
          <w:b/>
          <w:color w:val="000000" w:themeColor="text1"/>
          <w:sz w:val="24"/>
          <w:szCs w:val="24"/>
        </w:rPr>
      </w:pPr>
    </w:p>
    <w:p w:rsidR="0081718B" w:rsidRDefault="0081718B" w:rsidP="0081718B">
      <w:pPr>
        <w:pStyle w:val="Bezproreda"/>
        <w:rPr>
          <w:b/>
          <w:color w:val="FF0000"/>
          <w:sz w:val="24"/>
          <w:szCs w:val="24"/>
          <w:u w:val="single"/>
        </w:rPr>
      </w:pPr>
      <w:r>
        <w:rPr>
          <w:b/>
          <w:color w:val="000000" w:themeColor="text1"/>
          <w:sz w:val="24"/>
          <w:szCs w:val="24"/>
        </w:rPr>
        <w:t xml:space="preserve">Rok za dostavu ponuda je </w:t>
      </w:r>
      <w:r>
        <w:rPr>
          <w:b/>
          <w:color w:val="FF0000"/>
          <w:sz w:val="24"/>
          <w:szCs w:val="24"/>
          <w:u w:val="single"/>
        </w:rPr>
        <w:t>07.12.2017. g.do 11:00 sati (bez obzira na način dostave).</w:t>
      </w:r>
    </w:p>
    <w:p w:rsidR="0081718B" w:rsidRDefault="0081718B" w:rsidP="0081718B">
      <w:pPr>
        <w:pStyle w:val="Bezproreda"/>
        <w:rPr>
          <w:b/>
          <w:color w:val="FF0000"/>
          <w:sz w:val="24"/>
          <w:szCs w:val="24"/>
          <w:u w:val="single"/>
        </w:rPr>
      </w:pPr>
    </w:p>
    <w:p w:rsidR="0081718B" w:rsidRDefault="0081718B" w:rsidP="0081718B">
      <w:pPr>
        <w:pStyle w:val="Bezproreda"/>
        <w:numPr>
          <w:ilvl w:val="0"/>
          <w:numId w:val="2"/>
        </w:numPr>
        <w:rPr>
          <w:b/>
          <w:color w:val="000000" w:themeColor="text1"/>
          <w:sz w:val="24"/>
          <w:szCs w:val="24"/>
        </w:rPr>
      </w:pPr>
      <w:r>
        <w:rPr>
          <w:b/>
          <w:color w:val="000000" w:themeColor="text1"/>
          <w:sz w:val="24"/>
          <w:szCs w:val="24"/>
        </w:rPr>
        <w:t>Način dostave ponude:</w:t>
      </w:r>
    </w:p>
    <w:p w:rsidR="0081718B" w:rsidRDefault="0081718B" w:rsidP="0081718B">
      <w:pPr>
        <w:pStyle w:val="Bezproreda"/>
        <w:rPr>
          <w:color w:val="000000" w:themeColor="text1"/>
          <w:sz w:val="24"/>
          <w:szCs w:val="24"/>
        </w:rPr>
      </w:pPr>
      <w:r>
        <w:rPr>
          <w:color w:val="000000" w:themeColor="text1"/>
          <w:sz w:val="24"/>
          <w:szCs w:val="24"/>
        </w:rPr>
        <w:t>Ponuda se dostavlja u izvorniku, u pisanom obliku, u zatvorenoj omotnici s nazivom i adresom naručitelja, nazivom i adresom ponuditelja, evidencijskim brojem nabave kojeg je naručitelj dodjelio nadmetanju i naznakom predmeta nabave na koji se ponuda odnosi. Ponude se predaju putem pošte ili predajom u pisarnicu naručitelja (pon. – pet. : 08:00-14:00 sati) na adresu:</w:t>
      </w: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Default="0081718B" w:rsidP="0081718B">
      <w:pPr>
        <w:pStyle w:val="Bezproreda"/>
        <w:rPr>
          <w:b/>
          <w:color w:val="000000" w:themeColor="text1"/>
          <w:sz w:val="24"/>
          <w:szCs w:val="24"/>
        </w:rPr>
      </w:pPr>
      <w:r>
        <w:rPr>
          <w:b/>
          <w:color w:val="000000" w:themeColor="text1"/>
          <w:sz w:val="24"/>
          <w:szCs w:val="24"/>
        </w:rPr>
        <w:t xml:space="preserve">                                               Muški učenički dom Dubrovnik</w:t>
      </w:r>
    </w:p>
    <w:p w:rsidR="0081718B" w:rsidRDefault="0081718B" w:rsidP="0081718B">
      <w:pPr>
        <w:pStyle w:val="Bezproreda"/>
        <w:rPr>
          <w:color w:val="000000" w:themeColor="text1"/>
          <w:sz w:val="24"/>
          <w:szCs w:val="24"/>
        </w:rPr>
      </w:pPr>
      <w:r>
        <w:rPr>
          <w:color w:val="000000" w:themeColor="text1"/>
          <w:sz w:val="24"/>
          <w:szCs w:val="24"/>
        </w:rPr>
        <w:t xml:space="preserve">                            Predmet nabave napisati „evidencijski broj </w:t>
      </w:r>
      <w:r>
        <w:rPr>
          <w:sz w:val="24"/>
          <w:szCs w:val="24"/>
        </w:rPr>
        <w:t>3E-MV/2017</w:t>
      </w:r>
      <w:r>
        <w:rPr>
          <w:color w:val="000000" w:themeColor="text1"/>
          <w:sz w:val="24"/>
          <w:szCs w:val="24"/>
        </w:rPr>
        <w:t>“</w:t>
      </w:r>
    </w:p>
    <w:p w:rsidR="0081718B" w:rsidRDefault="0081718B" w:rsidP="0081718B">
      <w:pPr>
        <w:pStyle w:val="Bezproreda"/>
        <w:rPr>
          <w:color w:val="000000" w:themeColor="text1"/>
          <w:sz w:val="24"/>
          <w:szCs w:val="24"/>
        </w:rPr>
      </w:pPr>
      <w:r>
        <w:rPr>
          <w:color w:val="000000" w:themeColor="text1"/>
          <w:sz w:val="24"/>
          <w:szCs w:val="24"/>
        </w:rPr>
        <w:t xml:space="preserve">                                                        20 000 Dubrovnik</w:t>
      </w:r>
    </w:p>
    <w:p w:rsidR="0081718B" w:rsidRDefault="0081718B" w:rsidP="0081718B">
      <w:pPr>
        <w:pStyle w:val="Bezproreda"/>
        <w:rPr>
          <w:color w:val="000000" w:themeColor="text1"/>
          <w:sz w:val="24"/>
          <w:szCs w:val="24"/>
        </w:rPr>
      </w:pPr>
      <w:r>
        <w:rPr>
          <w:color w:val="000000" w:themeColor="text1"/>
          <w:sz w:val="24"/>
          <w:szCs w:val="24"/>
        </w:rPr>
        <w:t xml:space="preserve">                                                          Svetog križa 8</w:t>
      </w:r>
    </w:p>
    <w:p w:rsidR="0081718B" w:rsidRDefault="0081718B" w:rsidP="0081718B">
      <w:pPr>
        <w:pStyle w:val="Bezproreda"/>
        <w:rPr>
          <w:color w:val="000000" w:themeColor="text1"/>
          <w:sz w:val="24"/>
          <w:szCs w:val="24"/>
        </w:rPr>
      </w:pPr>
      <w:r>
        <w:rPr>
          <w:color w:val="000000" w:themeColor="text1"/>
          <w:sz w:val="24"/>
          <w:szCs w:val="24"/>
        </w:rPr>
        <w:t xml:space="preserve">                                                           S naznakom:</w:t>
      </w:r>
    </w:p>
    <w:p w:rsidR="0081718B" w:rsidRPr="00F61C6B" w:rsidRDefault="0081718B" w:rsidP="0081718B">
      <w:pPr>
        <w:pStyle w:val="Bezproreda"/>
        <w:rPr>
          <w:b/>
          <w:color w:val="000000" w:themeColor="text1"/>
          <w:sz w:val="24"/>
          <w:szCs w:val="24"/>
        </w:rPr>
      </w:pPr>
      <w:r w:rsidRPr="00F61C6B">
        <w:rPr>
          <w:b/>
          <w:color w:val="000000" w:themeColor="text1"/>
          <w:sz w:val="24"/>
          <w:szCs w:val="24"/>
        </w:rPr>
        <w:t xml:space="preserve">   </w:t>
      </w:r>
      <w:r>
        <w:rPr>
          <w:b/>
          <w:color w:val="000000" w:themeColor="text1"/>
          <w:sz w:val="24"/>
          <w:szCs w:val="24"/>
        </w:rPr>
        <w:t xml:space="preserve">                   </w:t>
      </w:r>
      <w:r w:rsidRPr="00F61C6B">
        <w:rPr>
          <w:b/>
          <w:color w:val="000000" w:themeColor="text1"/>
          <w:sz w:val="24"/>
          <w:szCs w:val="24"/>
        </w:rPr>
        <w:t xml:space="preserve">  „</w:t>
      </w:r>
      <w:r>
        <w:rPr>
          <w:b/>
          <w:color w:val="000000" w:themeColor="text1"/>
          <w:sz w:val="24"/>
          <w:szCs w:val="24"/>
        </w:rPr>
        <w:t xml:space="preserve">JEDNOSTAVNA </w:t>
      </w:r>
      <w:r w:rsidRPr="00F61C6B">
        <w:rPr>
          <w:b/>
          <w:color w:val="000000" w:themeColor="text1"/>
          <w:sz w:val="24"/>
          <w:szCs w:val="24"/>
        </w:rPr>
        <w:t xml:space="preserve"> NABAVA /</w:t>
      </w:r>
      <w:r>
        <w:rPr>
          <w:b/>
          <w:color w:val="000000" w:themeColor="text1"/>
          <w:sz w:val="24"/>
          <w:szCs w:val="24"/>
        </w:rPr>
        <w:t xml:space="preserve">SVJEŽE </w:t>
      </w:r>
      <w:r w:rsidRPr="00F61C6B">
        <w:rPr>
          <w:b/>
          <w:color w:val="000000" w:themeColor="text1"/>
          <w:sz w:val="24"/>
          <w:szCs w:val="24"/>
        </w:rPr>
        <w:t xml:space="preserve"> </w:t>
      </w:r>
      <w:r w:rsidRPr="002F6ED8">
        <w:rPr>
          <w:b/>
          <w:sz w:val="24"/>
          <w:szCs w:val="24"/>
        </w:rPr>
        <w:t>MESO</w:t>
      </w:r>
      <w:r w:rsidRPr="00F61C6B">
        <w:rPr>
          <w:b/>
          <w:color w:val="000000" w:themeColor="text1"/>
          <w:sz w:val="24"/>
          <w:szCs w:val="24"/>
        </w:rPr>
        <w:t>– ne otvaraj“</w:t>
      </w: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Pr="00BA29E0" w:rsidRDefault="0081718B" w:rsidP="0081718B">
      <w:pPr>
        <w:pStyle w:val="Bezproreda"/>
        <w:rPr>
          <w:b/>
          <w:sz w:val="24"/>
          <w:szCs w:val="24"/>
        </w:rPr>
      </w:pPr>
      <w:r w:rsidRPr="00BA29E0">
        <w:rPr>
          <w:b/>
          <w:sz w:val="24"/>
          <w:szCs w:val="24"/>
        </w:rPr>
        <w:lastRenderedPageBreak/>
        <w:t xml:space="preserve">Otvaranje ponuda je javno kod postupaka </w:t>
      </w:r>
      <w:r>
        <w:rPr>
          <w:b/>
          <w:sz w:val="24"/>
          <w:szCs w:val="24"/>
        </w:rPr>
        <w:t>jednostavne nabave</w:t>
      </w:r>
      <w:r w:rsidRPr="00BA29E0">
        <w:rPr>
          <w:b/>
          <w:sz w:val="24"/>
          <w:szCs w:val="24"/>
        </w:rPr>
        <w:t>, procjenjene vrijednosti jednake ili veće od 70.000,00 kuna.</w:t>
      </w:r>
    </w:p>
    <w:p w:rsidR="0081718B" w:rsidRPr="00BA29E0" w:rsidRDefault="0081718B" w:rsidP="0081718B">
      <w:pPr>
        <w:pStyle w:val="Bezproreda"/>
        <w:rPr>
          <w:b/>
          <w:sz w:val="24"/>
          <w:szCs w:val="24"/>
        </w:rPr>
      </w:pPr>
    </w:p>
    <w:p w:rsidR="0081718B" w:rsidRPr="00BA29E0" w:rsidRDefault="0081718B" w:rsidP="0081718B">
      <w:pPr>
        <w:pStyle w:val="Bezproreda"/>
        <w:rPr>
          <w:b/>
          <w:sz w:val="24"/>
          <w:szCs w:val="24"/>
        </w:rPr>
      </w:pPr>
      <w:r w:rsidRPr="00BA29E0">
        <w:rPr>
          <w:b/>
          <w:sz w:val="24"/>
          <w:szCs w:val="24"/>
        </w:rPr>
        <w:t>Javno otvaranje ponuda započinje na naznačenome mjestu i u naznačeno vrijeme, istodobno s istekom roka za dostavu ponuda.</w:t>
      </w:r>
    </w:p>
    <w:p w:rsidR="0081718B" w:rsidRDefault="0081718B" w:rsidP="0081718B">
      <w:pPr>
        <w:pStyle w:val="Bezproreda"/>
        <w:rPr>
          <w:color w:val="000000" w:themeColor="text1"/>
          <w:sz w:val="24"/>
          <w:szCs w:val="24"/>
        </w:rPr>
      </w:pPr>
    </w:p>
    <w:p w:rsidR="0081718B" w:rsidRDefault="0081718B" w:rsidP="0081718B">
      <w:pPr>
        <w:pStyle w:val="Bezproreda"/>
        <w:numPr>
          <w:ilvl w:val="0"/>
          <w:numId w:val="2"/>
        </w:numPr>
        <w:rPr>
          <w:b/>
          <w:color w:val="000000" w:themeColor="text1"/>
          <w:sz w:val="24"/>
          <w:szCs w:val="24"/>
        </w:rPr>
      </w:pPr>
      <w:r w:rsidRPr="004E096C">
        <w:rPr>
          <w:b/>
          <w:color w:val="000000" w:themeColor="text1"/>
          <w:sz w:val="24"/>
          <w:szCs w:val="24"/>
        </w:rPr>
        <w:t>Stavljanje na raspolaganje dokumentacije za nadmetanje:</w:t>
      </w:r>
    </w:p>
    <w:p w:rsidR="0081718B" w:rsidRDefault="0081718B" w:rsidP="0081718B">
      <w:pPr>
        <w:pStyle w:val="Bezproreda"/>
        <w:rPr>
          <w:color w:val="000000" w:themeColor="text1"/>
          <w:sz w:val="24"/>
          <w:szCs w:val="24"/>
        </w:rPr>
      </w:pPr>
      <w:r>
        <w:rPr>
          <w:color w:val="000000" w:themeColor="text1"/>
          <w:sz w:val="24"/>
          <w:szCs w:val="24"/>
        </w:rPr>
        <w:t xml:space="preserve">Krajnji rok za preuzimanje dokumentacije za nadmetanje je </w:t>
      </w:r>
      <w:r>
        <w:rPr>
          <w:b/>
          <w:color w:val="FF0000"/>
          <w:sz w:val="24"/>
          <w:szCs w:val="24"/>
          <w:u w:val="single"/>
        </w:rPr>
        <w:t>07.12.2017. g.</w:t>
      </w:r>
      <w:r>
        <w:rPr>
          <w:color w:val="000000" w:themeColor="text1"/>
          <w:sz w:val="24"/>
          <w:szCs w:val="24"/>
        </w:rPr>
        <w:t xml:space="preserve"> </w:t>
      </w:r>
      <w:r>
        <w:rPr>
          <w:b/>
          <w:color w:val="FF0000"/>
          <w:sz w:val="24"/>
          <w:szCs w:val="24"/>
          <w:u w:val="single"/>
        </w:rPr>
        <w:t xml:space="preserve">                                                                                                                                                                                                                            </w:t>
      </w:r>
      <w:r w:rsidRPr="00525292">
        <w:rPr>
          <w:sz w:val="24"/>
          <w:szCs w:val="24"/>
        </w:rPr>
        <w:t>d</w:t>
      </w:r>
      <w:r>
        <w:rPr>
          <w:color w:val="000000" w:themeColor="text1"/>
          <w:sz w:val="24"/>
          <w:szCs w:val="24"/>
        </w:rPr>
        <w:t>o 11:00 sati. Dokumentacija za nadmetanje i sve obavjesti u svezi postupka mogu se dobiti svakog radnog dana između 9°:00 i 14:00 sati, do isteka roka za dostavu Ponude, od osobe zadužene za komunikaciju s gospodarskim subjektima.</w:t>
      </w:r>
    </w:p>
    <w:p w:rsidR="0081718B" w:rsidRDefault="0081718B" w:rsidP="0081718B">
      <w:pPr>
        <w:pStyle w:val="Bezproreda"/>
        <w:rPr>
          <w:color w:val="000000" w:themeColor="text1"/>
          <w:sz w:val="24"/>
          <w:szCs w:val="24"/>
        </w:rPr>
      </w:pPr>
    </w:p>
    <w:p w:rsidR="0081718B" w:rsidRDefault="0081718B" w:rsidP="0081718B">
      <w:pPr>
        <w:pStyle w:val="Bezproreda"/>
        <w:numPr>
          <w:ilvl w:val="0"/>
          <w:numId w:val="2"/>
        </w:numPr>
        <w:rPr>
          <w:b/>
          <w:color w:val="000000" w:themeColor="text1"/>
          <w:sz w:val="24"/>
          <w:szCs w:val="24"/>
        </w:rPr>
      </w:pPr>
      <w:r w:rsidRPr="004E096C">
        <w:rPr>
          <w:b/>
          <w:color w:val="000000" w:themeColor="text1"/>
          <w:sz w:val="24"/>
          <w:szCs w:val="24"/>
        </w:rPr>
        <w:t>Pravo poništenja nadmetanja:</w:t>
      </w:r>
    </w:p>
    <w:p w:rsidR="0081718B" w:rsidRDefault="0081718B" w:rsidP="0081718B">
      <w:pPr>
        <w:pStyle w:val="Bezproreda"/>
        <w:rPr>
          <w:color w:val="000000" w:themeColor="text1"/>
          <w:sz w:val="24"/>
          <w:szCs w:val="24"/>
        </w:rPr>
      </w:pPr>
      <w:r>
        <w:rPr>
          <w:color w:val="000000" w:themeColor="text1"/>
          <w:sz w:val="24"/>
          <w:szCs w:val="24"/>
        </w:rPr>
        <w:t>Naručitelj zadržava pravo poništenja nadmetanja u bilo kojem trenutku prije isteka roka za dostavu ponude sukladno članku 303. Zakona o javnoj nabavi (N.N. 120/17) bez preuzimanja odgovornosti naknade eventualne štete bilo kojem ponuditelju. Obavijest o poništenju odmah će biti upućena svim ponuditelja.</w:t>
      </w:r>
    </w:p>
    <w:p w:rsidR="0081718B" w:rsidRDefault="0081718B" w:rsidP="0081718B">
      <w:pPr>
        <w:pStyle w:val="Bezproreda"/>
        <w:rPr>
          <w:color w:val="000000" w:themeColor="text1"/>
          <w:sz w:val="24"/>
          <w:szCs w:val="24"/>
        </w:rPr>
      </w:pPr>
    </w:p>
    <w:p w:rsidR="0081718B" w:rsidRDefault="0081718B" w:rsidP="0081718B">
      <w:pPr>
        <w:pStyle w:val="Bezproreda"/>
        <w:numPr>
          <w:ilvl w:val="0"/>
          <w:numId w:val="2"/>
        </w:numPr>
        <w:rPr>
          <w:b/>
          <w:color w:val="000000" w:themeColor="text1"/>
          <w:sz w:val="24"/>
          <w:szCs w:val="24"/>
        </w:rPr>
      </w:pPr>
      <w:r w:rsidRPr="00C8122A">
        <w:rPr>
          <w:b/>
          <w:color w:val="000000" w:themeColor="text1"/>
          <w:sz w:val="24"/>
          <w:szCs w:val="24"/>
        </w:rPr>
        <w:t>Troškovi</w:t>
      </w:r>
      <w:r>
        <w:rPr>
          <w:b/>
          <w:color w:val="000000" w:themeColor="text1"/>
          <w:sz w:val="24"/>
          <w:szCs w:val="24"/>
        </w:rPr>
        <w:t xml:space="preserve"> </w:t>
      </w:r>
      <w:r w:rsidRPr="00C8122A">
        <w:rPr>
          <w:b/>
          <w:color w:val="000000" w:themeColor="text1"/>
          <w:sz w:val="24"/>
          <w:szCs w:val="24"/>
        </w:rPr>
        <w:t xml:space="preserve"> nadmetanja:</w:t>
      </w:r>
    </w:p>
    <w:p w:rsidR="0081718B" w:rsidRDefault="0081718B" w:rsidP="0081718B">
      <w:pPr>
        <w:pStyle w:val="Bezproreda"/>
        <w:rPr>
          <w:color w:val="000000" w:themeColor="text1"/>
          <w:sz w:val="24"/>
          <w:szCs w:val="24"/>
        </w:rPr>
      </w:pPr>
      <w:r>
        <w:rPr>
          <w:color w:val="000000" w:themeColor="text1"/>
          <w:sz w:val="24"/>
          <w:szCs w:val="24"/>
        </w:rPr>
        <w:t>Naručitelj ne snosi troškove u svezi sudjelovanja ponuditelja u ovom nadmetanju.</w:t>
      </w:r>
    </w:p>
    <w:p w:rsidR="0081718B" w:rsidRDefault="0081718B" w:rsidP="0081718B">
      <w:pPr>
        <w:pStyle w:val="Bezproreda"/>
        <w:rPr>
          <w:color w:val="000000" w:themeColor="text1"/>
          <w:sz w:val="24"/>
          <w:szCs w:val="24"/>
        </w:rPr>
      </w:pPr>
    </w:p>
    <w:p w:rsidR="0081718B" w:rsidRPr="00C8122A" w:rsidRDefault="0081718B" w:rsidP="0081718B">
      <w:pPr>
        <w:pStyle w:val="Bezproreda"/>
        <w:numPr>
          <w:ilvl w:val="0"/>
          <w:numId w:val="2"/>
        </w:numPr>
        <w:rPr>
          <w:color w:val="000000" w:themeColor="text1"/>
          <w:sz w:val="24"/>
          <w:szCs w:val="24"/>
        </w:rPr>
      </w:pPr>
      <w:r>
        <w:rPr>
          <w:b/>
          <w:color w:val="000000" w:themeColor="text1"/>
          <w:sz w:val="24"/>
          <w:szCs w:val="24"/>
        </w:rPr>
        <w:t>Rok donošenja odluke o odabiru ili poništenja: (čl. 11., 12., i 13. PRAVILNIKA o provedbi postupaka jednostavne nabave  Muškog učeničkog doma Dubrovnik):</w:t>
      </w:r>
    </w:p>
    <w:p w:rsidR="0081718B" w:rsidRDefault="0081718B" w:rsidP="0081718B">
      <w:pPr>
        <w:pStyle w:val="Bezproreda"/>
        <w:rPr>
          <w:color w:val="000000" w:themeColor="text1"/>
          <w:sz w:val="24"/>
          <w:szCs w:val="24"/>
        </w:rPr>
      </w:pPr>
      <w:r>
        <w:rPr>
          <w:color w:val="000000" w:themeColor="text1"/>
          <w:sz w:val="24"/>
          <w:szCs w:val="24"/>
        </w:rPr>
        <w:t>Naručitelj se obvezuje donijeti odluku o odabiru najpovoljnijeg ponuditelja u roku 10 (</w:t>
      </w:r>
      <w:r>
        <w:rPr>
          <w:b/>
          <w:color w:val="000000" w:themeColor="text1"/>
          <w:sz w:val="24"/>
          <w:szCs w:val="24"/>
        </w:rPr>
        <w:t>deset)</w:t>
      </w:r>
      <w:r>
        <w:rPr>
          <w:color w:val="000000" w:themeColor="text1"/>
          <w:sz w:val="24"/>
          <w:szCs w:val="24"/>
        </w:rPr>
        <w:t xml:space="preserve"> dana računajući od dana isteka roka za dostavu ponuda.</w:t>
      </w:r>
    </w:p>
    <w:p w:rsidR="0081718B" w:rsidRDefault="0081718B" w:rsidP="0081718B">
      <w:pPr>
        <w:pStyle w:val="Bezproreda"/>
        <w:rPr>
          <w:color w:val="000000" w:themeColor="text1"/>
          <w:sz w:val="24"/>
          <w:szCs w:val="24"/>
        </w:rPr>
      </w:pPr>
    </w:p>
    <w:p w:rsidR="0081718B" w:rsidRDefault="0081718B" w:rsidP="0081718B">
      <w:pPr>
        <w:pStyle w:val="Bezproreda"/>
        <w:numPr>
          <w:ilvl w:val="0"/>
          <w:numId w:val="2"/>
        </w:numPr>
        <w:rPr>
          <w:color w:val="000000" w:themeColor="text1"/>
          <w:sz w:val="24"/>
          <w:szCs w:val="24"/>
        </w:rPr>
      </w:pPr>
      <w:r>
        <w:rPr>
          <w:color w:val="000000" w:themeColor="text1"/>
          <w:sz w:val="24"/>
          <w:szCs w:val="24"/>
        </w:rPr>
        <w:t xml:space="preserve">Gospodarski subjekti koji su dostavili svoju ponudu a nisu odabrani nemaju pravo žalbe Državnoj komisiji za povođenje postupaka javne nabave. </w:t>
      </w:r>
    </w:p>
    <w:p w:rsidR="0081718B" w:rsidRDefault="0081718B" w:rsidP="0081718B">
      <w:pPr>
        <w:pStyle w:val="Bezproreda"/>
        <w:ind w:left="644"/>
        <w:rPr>
          <w:color w:val="000000" w:themeColor="text1"/>
          <w:sz w:val="24"/>
          <w:szCs w:val="24"/>
        </w:rPr>
      </w:pPr>
    </w:p>
    <w:p w:rsidR="0081718B" w:rsidRDefault="0081718B" w:rsidP="0081718B">
      <w:pPr>
        <w:pStyle w:val="Bezproreda"/>
        <w:numPr>
          <w:ilvl w:val="0"/>
          <w:numId w:val="2"/>
        </w:numPr>
        <w:rPr>
          <w:b/>
          <w:color w:val="000000" w:themeColor="text1"/>
          <w:sz w:val="24"/>
          <w:szCs w:val="24"/>
        </w:rPr>
      </w:pPr>
      <w:r w:rsidRPr="00CD5C67">
        <w:rPr>
          <w:b/>
          <w:color w:val="000000" w:themeColor="text1"/>
          <w:sz w:val="24"/>
          <w:szCs w:val="24"/>
        </w:rPr>
        <w:t xml:space="preserve">PRAVILNIK  o provedbi postupka </w:t>
      </w:r>
      <w:r>
        <w:rPr>
          <w:b/>
          <w:color w:val="000000" w:themeColor="text1"/>
          <w:sz w:val="24"/>
          <w:szCs w:val="24"/>
        </w:rPr>
        <w:t>jednostavne nabave</w:t>
      </w:r>
      <w:r w:rsidRPr="00CD5C67">
        <w:rPr>
          <w:b/>
          <w:color w:val="000000" w:themeColor="text1"/>
          <w:sz w:val="24"/>
          <w:szCs w:val="24"/>
        </w:rPr>
        <w:t xml:space="preserve"> Muškog učeničkog doma Dubrovnik nalazi se na web adresi: </w:t>
      </w:r>
      <w:hyperlink r:id="rId7" w:history="1">
        <w:r w:rsidRPr="00CD5C67">
          <w:rPr>
            <w:rStyle w:val="Hiperveza"/>
            <w:b/>
            <w:sz w:val="24"/>
            <w:szCs w:val="24"/>
          </w:rPr>
          <w:t>www.dom-ucenicki-muski-du.skole.hr</w:t>
        </w:r>
      </w:hyperlink>
      <w:r w:rsidRPr="00CD5C67">
        <w:rPr>
          <w:b/>
          <w:color w:val="000000" w:themeColor="text1"/>
          <w:sz w:val="24"/>
          <w:szCs w:val="24"/>
        </w:rPr>
        <w:t xml:space="preserve"> </w:t>
      </w:r>
    </w:p>
    <w:p w:rsidR="0081718B" w:rsidRDefault="0081718B" w:rsidP="0081718B">
      <w:pPr>
        <w:pStyle w:val="Odlomakpopisa"/>
        <w:rPr>
          <w:b/>
          <w:color w:val="000000" w:themeColor="text1"/>
          <w:sz w:val="24"/>
          <w:szCs w:val="24"/>
        </w:rPr>
      </w:pPr>
    </w:p>
    <w:p w:rsidR="0081718B" w:rsidRDefault="0081718B" w:rsidP="0081718B">
      <w:pPr>
        <w:pStyle w:val="Bezproreda"/>
        <w:rPr>
          <w:color w:val="000000" w:themeColor="text1"/>
          <w:sz w:val="24"/>
          <w:szCs w:val="24"/>
        </w:rPr>
      </w:pPr>
      <w:r>
        <w:rPr>
          <w:color w:val="000000" w:themeColor="text1"/>
          <w:sz w:val="24"/>
          <w:szCs w:val="24"/>
        </w:rPr>
        <w:t>S poštovanjem,</w:t>
      </w: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p>
    <w:p w:rsidR="0081718B" w:rsidRDefault="0081718B" w:rsidP="0081718B">
      <w:pPr>
        <w:pStyle w:val="Bezproreda"/>
        <w:rPr>
          <w:color w:val="000000" w:themeColor="text1"/>
          <w:sz w:val="24"/>
          <w:szCs w:val="24"/>
        </w:rPr>
      </w:pPr>
      <w:r>
        <w:rPr>
          <w:color w:val="000000" w:themeColor="text1"/>
          <w:sz w:val="24"/>
          <w:szCs w:val="24"/>
        </w:rPr>
        <w:t xml:space="preserve">                                                                                                                              Ravnatelj: </w:t>
      </w:r>
    </w:p>
    <w:p w:rsidR="0081718B" w:rsidRDefault="0081718B" w:rsidP="0081718B">
      <w:pPr>
        <w:pStyle w:val="Bezproreda"/>
        <w:rPr>
          <w:color w:val="000000" w:themeColor="text1"/>
          <w:sz w:val="24"/>
          <w:szCs w:val="24"/>
        </w:rPr>
      </w:pPr>
    </w:p>
    <w:p w:rsidR="0081718B" w:rsidRPr="00CD5C67" w:rsidRDefault="0081718B" w:rsidP="0081718B">
      <w:pPr>
        <w:pStyle w:val="Bezproreda"/>
        <w:rPr>
          <w:color w:val="000000" w:themeColor="text1"/>
          <w:sz w:val="24"/>
          <w:szCs w:val="24"/>
        </w:rPr>
      </w:pPr>
      <w:r>
        <w:rPr>
          <w:color w:val="000000" w:themeColor="text1"/>
          <w:sz w:val="24"/>
          <w:szCs w:val="24"/>
        </w:rPr>
        <w:t xml:space="preserve">                                                                                                                            Boris Njavro</w:t>
      </w:r>
    </w:p>
    <w:p w:rsidR="0081718B" w:rsidRDefault="0081718B" w:rsidP="0081718B">
      <w:pPr>
        <w:pStyle w:val="Bezproreda"/>
        <w:ind w:left="644"/>
        <w:rPr>
          <w:color w:val="000000" w:themeColor="text1"/>
          <w:sz w:val="24"/>
          <w:szCs w:val="24"/>
        </w:rPr>
      </w:pPr>
    </w:p>
    <w:p w:rsidR="0081718B" w:rsidRDefault="0081718B" w:rsidP="0081718B">
      <w:pPr>
        <w:pStyle w:val="Bezproreda"/>
        <w:ind w:left="644"/>
        <w:rPr>
          <w:color w:val="000000" w:themeColor="text1"/>
          <w:sz w:val="24"/>
          <w:szCs w:val="24"/>
        </w:rPr>
      </w:pPr>
    </w:p>
    <w:p w:rsidR="0081718B" w:rsidRDefault="0081718B" w:rsidP="0081718B">
      <w:pPr>
        <w:pStyle w:val="Bezproreda"/>
        <w:ind w:left="644"/>
        <w:rPr>
          <w:color w:val="000000" w:themeColor="text1"/>
          <w:sz w:val="24"/>
          <w:szCs w:val="24"/>
        </w:rPr>
      </w:pPr>
    </w:p>
    <w:p w:rsidR="0081718B" w:rsidRDefault="0081718B" w:rsidP="0081718B">
      <w:pPr>
        <w:pStyle w:val="Bezproreda"/>
        <w:rPr>
          <w:b/>
        </w:rPr>
      </w:pPr>
    </w:p>
    <w:p w:rsidR="0081718B" w:rsidRDefault="0081718B" w:rsidP="0081718B">
      <w:pPr>
        <w:pStyle w:val="Bezproreda"/>
        <w:rPr>
          <w:b/>
        </w:rPr>
      </w:pPr>
    </w:p>
    <w:p w:rsidR="0081718B" w:rsidRDefault="0081718B" w:rsidP="0081718B">
      <w:pPr>
        <w:pStyle w:val="Bezproreda"/>
        <w:rPr>
          <w:b/>
        </w:rPr>
      </w:pPr>
    </w:p>
    <w:p w:rsidR="0081718B" w:rsidRDefault="0081718B" w:rsidP="0081718B">
      <w:pPr>
        <w:pStyle w:val="Bezproreda"/>
        <w:rPr>
          <w:b/>
        </w:rPr>
      </w:pPr>
    </w:p>
    <w:p w:rsidR="0081718B" w:rsidRDefault="0081718B" w:rsidP="0081718B">
      <w:pPr>
        <w:pStyle w:val="Bezproreda"/>
        <w:rPr>
          <w:b/>
        </w:rPr>
      </w:pPr>
    </w:p>
    <w:p w:rsidR="0081718B" w:rsidRPr="00857789" w:rsidRDefault="0081718B" w:rsidP="0081718B">
      <w:pPr>
        <w:pStyle w:val="Bezproreda"/>
        <w:pBdr>
          <w:bottom w:val="single" w:sz="12" w:space="2" w:color="auto"/>
        </w:pBdr>
        <w:rPr>
          <w:b/>
          <w:sz w:val="28"/>
          <w:szCs w:val="28"/>
        </w:rPr>
      </w:pPr>
      <w:r>
        <w:rPr>
          <w:b/>
          <w:sz w:val="28"/>
          <w:szCs w:val="28"/>
        </w:rPr>
        <w:lastRenderedPageBreak/>
        <w:t xml:space="preserve">           </w:t>
      </w:r>
      <w:r w:rsidRPr="00857789">
        <w:rPr>
          <w:sz w:val="28"/>
          <w:szCs w:val="28"/>
        </w:rPr>
        <w:t xml:space="preserve">                 </w:t>
      </w:r>
      <w:r w:rsidRPr="00857789">
        <w:rPr>
          <w:b/>
          <w:sz w:val="28"/>
          <w:szCs w:val="28"/>
        </w:rPr>
        <w:t>OBRAZAC PONUDBENI LIST SA TROŠKOVNIKOM ZA NABAVU</w:t>
      </w:r>
    </w:p>
    <w:p w:rsidR="0081718B" w:rsidRPr="00857789" w:rsidRDefault="0081718B" w:rsidP="0081718B">
      <w:pPr>
        <w:pStyle w:val="Bezproreda"/>
        <w:rPr>
          <w:b/>
        </w:rPr>
      </w:pPr>
      <w:r w:rsidRPr="00857789">
        <w:rPr>
          <w:b/>
        </w:rPr>
        <w:t xml:space="preserve">                                                   </w:t>
      </w:r>
      <w:r>
        <w:rPr>
          <w:b/>
        </w:rPr>
        <w:t xml:space="preserve">          Jednostavna </w:t>
      </w:r>
      <w:r w:rsidRPr="00857789">
        <w:rPr>
          <w:b/>
        </w:rPr>
        <w:t xml:space="preserve"> nabava:  </w:t>
      </w:r>
      <w:r>
        <w:rPr>
          <w:b/>
        </w:rPr>
        <w:t>3E-MV/2017</w:t>
      </w:r>
    </w:p>
    <w:p w:rsidR="0081718B" w:rsidRPr="00857789" w:rsidRDefault="0081718B" w:rsidP="0081718B">
      <w:pPr>
        <w:pStyle w:val="Bezproreda"/>
        <w:rPr>
          <w:b/>
        </w:rPr>
      </w:pPr>
    </w:p>
    <w:p w:rsidR="0081718B" w:rsidRDefault="0081718B" w:rsidP="0081718B">
      <w:pPr>
        <w:pStyle w:val="Bezproreda"/>
        <w:ind w:left="360"/>
      </w:pPr>
    </w:p>
    <w:p w:rsidR="0081718B" w:rsidRDefault="0081718B" w:rsidP="0081718B">
      <w:pPr>
        <w:pStyle w:val="Bezproreda"/>
        <w:ind w:left="360"/>
      </w:pPr>
    </w:p>
    <w:p w:rsidR="0081718B" w:rsidRDefault="0081718B" w:rsidP="0081718B">
      <w:pPr>
        <w:pStyle w:val="Bezproreda"/>
        <w:ind w:left="360"/>
      </w:pPr>
    </w:p>
    <w:p w:rsidR="0081718B" w:rsidRPr="00857789" w:rsidRDefault="0081718B" w:rsidP="0081718B">
      <w:pPr>
        <w:pStyle w:val="Bezproreda"/>
        <w:numPr>
          <w:ilvl w:val="0"/>
          <w:numId w:val="6"/>
        </w:numPr>
        <w:rPr>
          <w:b/>
        </w:rPr>
      </w:pPr>
      <w:r w:rsidRPr="00857789">
        <w:rPr>
          <w:b/>
        </w:rPr>
        <w:t>NARUČITELJ</w:t>
      </w:r>
    </w:p>
    <w:p w:rsidR="0081718B" w:rsidRPr="00857789" w:rsidRDefault="0081718B" w:rsidP="0081718B">
      <w:pPr>
        <w:pStyle w:val="Bezproreda"/>
        <w:ind w:left="720"/>
        <w:rPr>
          <w:b/>
        </w:rPr>
      </w:pPr>
    </w:p>
    <w:tbl>
      <w:tblPr>
        <w:tblStyle w:val="Reetkatablice"/>
        <w:tblW w:w="0" w:type="auto"/>
        <w:tblInd w:w="360" w:type="dxa"/>
        <w:tblLook w:val="04A0"/>
      </w:tblPr>
      <w:tblGrid>
        <w:gridCol w:w="3009"/>
        <w:gridCol w:w="5919"/>
      </w:tblGrid>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Pr>
                <w:b/>
              </w:rPr>
              <w:t>Na</w:t>
            </w:r>
            <w:r w:rsidRPr="00857789">
              <w:rPr>
                <w:b/>
              </w:rPr>
              <w:t>ziv:</w:t>
            </w:r>
          </w:p>
        </w:tc>
        <w:tc>
          <w:tcPr>
            <w:tcW w:w="5919" w:type="dxa"/>
          </w:tcPr>
          <w:p w:rsidR="0081718B" w:rsidRPr="00857789" w:rsidRDefault="0081718B" w:rsidP="00892AD6">
            <w:pPr>
              <w:pStyle w:val="Bezproreda"/>
              <w:rPr>
                <w:b/>
              </w:rPr>
            </w:pPr>
            <w:r w:rsidRPr="00857789">
              <w:rPr>
                <w:b/>
              </w:rPr>
              <w:t>MUŠKI UČENIČKI DOM</w:t>
            </w:r>
          </w:p>
          <w:p w:rsidR="0081718B" w:rsidRPr="00857789" w:rsidRDefault="0081718B" w:rsidP="00892AD6">
            <w:pPr>
              <w:pStyle w:val="Bezproreda"/>
              <w:rPr>
                <w:b/>
              </w:rPr>
            </w:pP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Sj</w:t>
            </w:r>
            <w:r>
              <w:rPr>
                <w:b/>
              </w:rPr>
              <w:t>e</w:t>
            </w:r>
            <w:r w:rsidRPr="00857789">
              <w:rPr>
                <w:b/>
              </w:rPr>
              <w:t>dište:</w:t>
            </w:r>
          </w:p>
        </w:tc>
        <w:tc>
          <w:tcPr>
            <w:tcW w:w="5919" w:type="dxa"/>
          </w:tcPr>
          <w:p w:rsidR="0081718B" w:rsidRPr="00857789" w:rsidRDefault="0081718B" w:rsidP="00892AD6">
            <w:pPr>
              <w:pStyle w:val="Bezproreda"/>
              <w:rPr>
                <w:b/>
              </w:rPr>
            </w:pPr>
          </w:p>
          <w:p w:rsidR="0081718B" w:rsidRPr="00857789" w:rsidRDefault="0081718B" w:rsidP="00892AD6">
            <w:pPr>
              <w:pStyle w:val="Bezproreda"/>
              <w:rPr>
                <w:b/>
              </w:rPr>
            </w:pPr>
            <w:r w:rsidRPr="00857789">
              <w:rPr>
                <w:b/>
              </w:rPr>
              <w:t>20 000 DUBROVNIK, Sv. Križa  8</w:t>
            </w: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OIB:</w:t>
            </w:r>
          </w:p>
        </w:tc>
        <w:tc>
          <w:tcPr>
            <w:tcW w:w="5919" w:type="dxa"/>
          </w:tcPr>
          <w:p w:rsidR="0081718B" w:rsidRPr="00857789" w:rsidRDefault="0081718B" w:rsidP="00892AD6">
            <w:pPr>
              <w:pStyle w:val="Bezproreda"/>
              <w:rPr>
                <w:b/>
              </w:rPr>
            </w:pPr>
          </w:p>
          <w:p w:rsidR="0081718B" w:rsidRPr="00857789" w:rsidRDefault="0081718B" w:rsidP="00892AD6">
            <w:pPr>
              <w:pStyle w:val="Bezproreda"/>
              <w:rPr>
                <w:b/>
              </w:rPr>
            </w:pPr>
            <w:r w:rsidRPr="00857789">
              <w:rPr>
                <w:b/>
              </w:rPr>
              <w:t>18126345918</w:t>
            </w:r>
          </w:p>
        </w:tc>
      </w:tr>
    </w:tbl>
    <w:p w:rsidR="0081718B" w:rsidRPr="00857789" w:rsidRDefault="0081718B" w:rsidP="0081718B">
      <w:pPr>
        <w:pStyle w:val="Bezproreda"/>
        <w:ind w:left="360"/>
      </w:pPr>
    </w:p>
    <w:p w:rsidR="0081718B" w:rsidRPr="00857789" w:rsidRDefault="0081718B" w:rsidP="0081718B">
      <w:pPr>
        <w:pStyle w:val="Bezproreda"/>
        <w:ind w:left="360"/>
      </w:pPr>
    </w:p>
    <w:p w:rsidR="0081718B" w:rsidRPr="00857789" w:rsidRDefault="0081718B" w:rsidP="0081718B">
      <w:pPr>
        <w:pStyle w:val="Bezproreda"/>
        <w:ind w:left="360"/>
      </w:pPr>
    </w:p>
    <w:p w:rsidR="0081718B" w:rsidRPr="00857789" w:rsidRDefault="0081718B" w:rsidP="0081718B">
      <w:pPr>
        <w:pStyle w:val="Bezproreda"/>
        <w:numPr>
          <w:ilvl w:val="0"/>
          <w:numId w:val="6"/>
        </w:numPr>
        <w:rPr>
          <w:b/>
        </w:rPr>
      </w:pPr>
      <w:r w:rsidRPr="00857789">
        <w:rPr>
          <w:b/>
        </w:rPr>
        <w:t>PONUDITELJ</w:t>
      </w:r>
    </w:p>
    <w:p w:rsidR="0081718B" w:rsidRPr="00857789" w:rsidRDefault="0081718B" w:rsidP="0081718B">
      <w:pPr>
        <w:pStyle w:val="Bezproreda"/>
        <w:ind w:left="720"/>
        <w:rPr>
          <w:b/>
        </w:rPr>
      </w:pPr>
    </w:p>
    <w:tbl>
      <w:tblPr>
        <w:tblStyle w:val="Reetkatablice"/>
        <w:tblW w:w="0" w:type="auto"/>
        <w:tblInd w:w="360" w:type="dxa"/>
        <w:tblLook w:val="04A0"/>
      </w:tblPr>
      <w:tblGrid>
        <w:gridCol w:w="3009"/>
        <w:gridCol w:w="2835"/>
        <w:gridCol w:w="3084"/>
      </w:tblGrid>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Naziv i sjedište  ponuditelja  / nositelja  ponude:</w:t>
            </w:r>
          </w:p>
        </w:tc>
        <w:tc>
          <w:tcPr>
            <w:tcW w:w="5919" w:type="dxa"/>
            <w:gridSpan w:val="2"/>
          </w:tcPr>
          <w:p w:rsidR="0081718B" w:rsidRPr="00857789" w:rsidRDefault="0081718B" w:rsidP="00892AD6">
            <w:pPr>
              <w:pStyle w:val="Bezproreda"/>
              <w:rPr>
                <w:b/>
              </w:rPr>
            </w:pP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Adresa ponuditelja  / nositelja  ponude:</w:t>
            </w:r>
          </w:p>
        </w:tc>
        <w:tc>
          <w:tcPr>
            <w:tcW w:w="5919" w:type="dxa"/>
            <w:gridSpan w:val="2"/>
          </w:tcPr>
          <w:p w:rsidR="0081718B" w:rsidRPr="00857789" w:rsidRDefault="0081718B" w:rsidP="00892AD6">
            <w:pPr>
              <w:pStyle w:val="Bezproreda"/>
              <w:rPr>
                <w:b/>
              </w:rPr>
            </w:pP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OIB:</w:t>
            </w:r>
          </w:p>
        </w:tc>
        <w:tc>
          <w:tcPr>
            <w:tcW w:w="5919" w:type="dxa"/>
            <w:gridSpan w:val="2"/>
          </w:tcPr>
          <w:p w:rsidR="0081718B" w:rsidRPr="00857789" w:rsidRDefault="0081718B" w:rsidP="00892AD6">
            <w:pPr>
              <w:pStyle w:val="Bezproreda"/>
              <w:rPr>
                <w:b/>
              </w:rPr>
            </w:pPr>
          </w:p>
          <w:p w:rsidR="0081718B" w:rsidRPr="00857789" w:rsidRDefault="0081718B" w:rsidP="00892AD6">
            <w:pPr>
              <w:pStyle w:val="Bezproreda"/>
              <w:rPr>
                <w:b/>
              </w:rPr>
            </w:pP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Broj žiro računa, banka:</w:t>
            </w:r>
          </w:p>
        </w:tc>
        <w:tc>
          <w:tcPr>
            <w:tcW w:w="5919" w:type="dxa"/>
            <w:gridSpan w:val="2"/>
          </w:tcPr>
          <w:p w:rsidR="0081718B" w:rsidRPr="00857789" w:rsidRDefault="0081718B" w:rsidP="00892AD6">
            <w:pPr>
              <w:pStyle w:val="Bezproreda"/>
              <w:rPr>
                <w:b/>
              </w:rPr>
            </w:pPr>
          </w:p>
          <w:p w:rsidR="0081718B" w:rsidRPr="00857789" w:rsidRDefault="0081718B" w:rsidP="00892AD6">
            <w:pPr>
              <w:pStyle w:val="Bezproreda"/>
              <w:rPr>
                <w:b/>
              </w:rPr>
            </w:pPr>
          </w:p>
        </w:tc>
      </w:tr>
      <w:tr w:rsidR="0081718B" w:rsidRPr="00857789" w:rsidTr="00892AD6">
        <w:tc>
          <w:tcPr>
            <w:tcW w:w="3009" w:type="dxa"/>
            <w:shd w:val="clear" w:color="auto" w:fill="D9D9D9" w:themeFill="background1" w:themeFillShade="D9"/>
          </w:tcPr>
          <w:p w:rsidR="0081718B" w:rsidRDefault="0081718B" w:rsidP="00892AD6">
            <w:pPr>
              <w:pStyle w:val="Bezproreda"/>
              <w:rPr>
                <w:b/>
              </w:rPr>
            </w:pPr>
          </w:p>
          <w:p w:rsidR="0081718B" w:rsidRDefault="0081718B" w:rsidP="00892AD6">
            <w:pPr>
              <w:pStyle w:val="Bezproreda"/>
              <w:rPr>
                <w:b/>
              </w:rPr>
            </w:pPr>
          </w:p>
          <w:p w:rsidR="0081718B" w:rsidRDefault="0081718B" w:rsidP="00892AD6">
            <w:pPr>
              <w:pStyle w:val="Bezproreda"/>
              <w:rPr>
                <w:b/>
              </w:rPr>
            </w:pPr>
          </w:p>
          <w:p w:rsidR="0081718B" w:rsidRDefault="0081718B" w:rsidP="00892AD6">
            <w:pPr>
              <w:pStyle w:val="Bezproreda"/>
              <w:rPr>
                <w:b/>
              </w:rPr>
            </w:pPr>
          </w:p>
          <w:p w:rsidR="0081718B" w:rsidRPr="00857789" w:rsidRDefault="0081718B" w:rsidP="00892AD6">
            <w:pPr>
              <w:pStyle w:val="Bezproreda"/>
              <w:rPr>
                <w:b/>
              </w:rPr>
            </w:pPr>
          </w:p>
        </w:tc>
        <w:tc>
          <w:tcPr>
            <w:tcW w:w="5919" w:type="dxa"/>
            <w:gridSpan w:val="2"/>
          </w:tcPr>
          <w:p w:rsidR="0081718B" w:rsidRPr="00857789" w:rsidRDefault="0081718B" w:rsidP="00892AD6">
            <w:pPr>
              <w:pStyle w:val="Bezproreda"/>
              <w:rPr>
                <w:b/>
              </w:rPr>
            </w:pP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Ponuditelj je u sustavu PDV-a (zaokružiti):</w:t>
            </w:r>
          </w:p>
        </w:tc>
        <w:tc>
          <w:tcPr>
            <w:tcW w:w="2835" w:type="dxa"/>
            <w:tcBorders>
              <w:right w:val="single" w:sz="4" w:space="0" w:color="auto"/>
            </w:tcBorders>
          </w:tcPr>
          <w:p w:rsidR="0081718B" w:rsidRPr="00857789" w:rsidRDefault="0081718B" w:rsidP="00892AD6">
            <w:pPr>
              <w:pStyle w:val="Bezproreda"/>
              <w:rPr>
                <w:b/>
              </w:rPr>
            </w:pPr>
            <w:r w:rsidRPr="00857789">
              <w:rPr>
                <w:b/>
              </w:rPr>
              <w:t>DA</w:t>
            </w:r>
          </w:p>
        </w:tc>
        <w:tc>
          <w:tcPr>
            <w:tcW w:w="3084" w:type="dxa"/>
            <w:tcBorders>
              <w:left w:val="single" w:sz="4" w:space="0" w:color="auto"/>
            </w:tcBorders>
          </w:tcPr>
          <w:p w:rsidR="0081718B" w:rsidRPr="00857789" w:rsidRDefault="0081718B" w:rsidP="00892AD6">
            <w:pPr>
              <w:pStyle w:val="Bezproreda"/>
              <w:rPr>
                <w:b/>
              </w:rPr>
            </w:pPr>
            <w:r w:rsidRPr="00857789">
              <w:rPr>
                <w:b/>
              </w:rPr>
              <w:t>NE</w:t>
            </w: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Adresa za dostavu pošte:</w:t>
            </w:r>
          </w:p>
        </w:tc>
        <w:tc>
          <w:tcPr>
            <w:tcW w:w="5919" w:type="dxa"/>
            <w:gridSpan w:val="2"/>
          </w:tcPr>
          <w:p w:rsidR="0081718B" w:rsidRPr="00857789" w:rsidRDefault="0081718B" w:rsidP="00892AD6">
            <w:pPr>
              <w:pStyle w:val="Bezproreda"/>
              <w:rPr>
                <w:b/>
              </w:rPr>
            </w:pPr>
          </w:p>
          <w:p w:rsidR="0081718B" w:rsidRPr="00857789" w:rsidRDefault="0081718B" w:rsidP="00892AD6">
            <w:pPr>
              <w:pStyle w:val="Bezproreda"/>
              <w:rPr>
                <w:b/>
              </w:rPr>
            </w:pP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Adresa e-pošte:</w:t>
            </w:r>
          </w:p>
          <w:p w:rsidR="0081718B" w:rsidRPr="00857789" w:rsidRDefault="0081718B" w:rsidP="00892AD6">
            <w:pPr>
              <w:pStyle w:val="Bezproreda"/>
              <w:rPr>
                <w:b/>
              </w:rPr>
            </w:pPr>
          </w:p>
        </w:tc>
        <w:tc>
          <w:tcPr>
            <w:tcW w:w="5919" w:type="dxa"/>
            <w:gridSpan w:val="2"/>
          </w:tcPr>
          <w:p w:rsidR="0081718B" w:rsidRPr="00857789" w:rsidRDefault="0081718B" w:rsidP="00892AD6">
            <w:pPr>
              <w:pStyle w:val="Bezproreda"/>
              <w:rPr>
                <w:b/>
              </w:rPr>
            </w:pP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Osoba za kontakt:</w:t>
            </w:r>
          </w:p>
          <w:p w:rsidR="0081718B" w:rsidRPr="00857789" w:rsidRDefault="0081718B" w:rsidP="00892AD6">
            <w:pPr>
              <w:pStyle w:val="Bezproreda"/>
              <w:rPr>
                <w:b/>
              </w:rPr>
            </w:pPr>
          </w:p>
        </w:tc>
        <w:tc>
          <w:tcPr>
            <w:tcW w:w="5919" w:type="dxa"/>
            <w:gridSpan w:val="2"/>
          </w:tcPr>
          <w:p w:rsidR="0081718B" w:rsidRPr="00857789" w:rsidRDefault="0081718B" w:rsidP="00892AD6">
            <w:pPr>
              <w:pStyle w:val="Bezproreda"/>
              <w:rPr>
                <w:b/>
              </w:rPr>
            </w:pP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Broj telefona:</w:t>
            </w:r>
          </w:p>
        </w:tc>
        <w:tc>
          <w:tcPr>
            <w:tcW w:w="5919" w:type="dxa"/>
            <w:gridSpan w:val="2"/>
          </w:tcPr>
          <w:p w:rsidR="0081718B" w:rsidRPr="00857789" w:rsidRDefault="0081718B" w:rsidP="00892AD6">
            <w:pPr>
              <w:pStyle w:val="Bezproreda"/>
              <w:rPr>
                <w:b/>
              </w:rPr>
            </w:pPr>
          </w:p>
          <w:p w:rsidR="0081718B" w:rsidRPr="00857789" w:rsidRDefault="0081718B" w:rsidP="00892AD6">
            <w:pPr>
              <w:pStyle w:val="Bezproreda"/>
              <w:rPr>
                <w:b/>
              </w:rPr>
            </w:pPr>
          </w:p>
        </w:tc>
      </w:tr>
      <w:tr w:rsidR="0081718B" w:rsidRPr="00857789" w:rsidTr="00892AD6">
        <w:tc>
          <w:tcPr>
            <w:tcW w:w="3009" w:type="dxa"/>
            <w:shd w:val="clear" w:color="auto" w:fill="D9D9D9" w:themeFill="background1" w:themeFillShade="D9"/>
          </w:tcPr>
          <w:p w:rsidR="0081718B" w:rsidRPr="00857789" w:rsidRDefault="0081718B" w:rsidP="00892AD6">
            <w:pPr>
              <w:pStyle w:val="Bezproreda"/>
              <w:rPr>
                <w:b/>
              </w:rPr>
            </w:pPr>
            <w:r w:rsidRPr="00857789">
              <w:rPr>
                <w:b/>
              </w:rPr>
              <w:t>Broj telefaksa:</w:t>
            </w:r>
          </w:p>
        </w:tc>
        <w:tc>
          <w:tcPr>
            <w:tcW w:w="5919" w:type="dxa"/>
            <w:gridSpan w:val="2"/>
          </w:tcPr>
          <w:p w:rsidR="0081718B" w:rsidRPr="00857789" w:rsidRDefault="0081718B" w:rsidP="00892AD6">
            <w:pPr>
              <w:pStyle w:val="Bezproreda"/>
              <w:rPr>
                <w:b/>
              </w:rPr>
            </w:pPr>
          </w:p>
          <w:p w:rsidR="0081718B" w:rsidRPr="00857789" w:rsidRDefault="0081718B" w:rsidP="00892AD6">
            <w:pPr>
              <w:pStyle w:val="Bezproreda"/>
              <w:rPr>
                <w:b/>
              </w:rPr>
            </w:pPr>
          </w:p>
        </w:tc>
      </w:tr>
    </w:tbl>
    <w:p w:rsidR="0081718B" w:rsidRPr="00857789" w:rsidRDefault="0081718B" w:rsidP="0081718B">
      <w:pPr>
        <w:pStyle w:val="Bezproreda"/>
        <w:ind w:left="360"/>
        <w:rPr>
          <w:b/>
        </w:rPr>
      </w:pPr>
    </w:p>
    <w:p w:rsidR="0081718B" w:rsidRDefault="0081718B" w:rsidP="0081718B">
      <w:pPr>
        <w:pStyle w:val="Bezproreda"/>
        <w:ind w:left="360"/>
        <w:rPr>
          <w:b/>
        </w:rPr>
      </w:pPr>
    </w:p>
    <w:p w:rsidR="0081718B" w:rsidRDefault="0081718B" w:rsidP="0081718B">
      <w:pPr>
        <w:pStyle w:val="Bezproreda"/>
        <w:ind w:left="360"/>
        <w:rPr>
          <w:b/>
        </w:rPr>
      </w:pPr>
    </w:p>
    <w:p w:rsidR="0081718B" w:rsidRDefault="0081718B" w:rsidP="0081718B">
      <w:pPr>
        <w:pStyle w:val="Bezproreda"/>
        <w:ind w:left="360"/>
        <w:rPr>
          <w:b/>
        </w:rPr>
      </w:pPr>
    </w:p>
    <w:p w:rsidR="0081718B" w:rsidRDefault="0081718B" w:rsidP="0081718B">
      <w:pPr>
        <w:pStyle w:val="Bezproreda"/>
        <w:ind w:left="360"/>
        <w:rPr>
          <w:b/>
        </w:rPr>
      </w:pPr>
    </w:p>
    <w:p w:rsidR="0081718B" w:rsidRDefault="0081718B" w:rsidP="0081718B">
      <w:pPr>
        <w:pStyle w:val="Bezproreda"/>
        <w:ind w:left="360"/>
        <w:rPr>
          <w:b/>
        </w:rPr>
      </w:pPr>
    </w:p>
    <w:p w:rsidR="0081718B" w:rsidRPr="00857789" w:rsidRDefault="0081718B" w:rsidP="0081718B">
      <w:pPr>
        <w:pStyle w:val="Bezproreda"/>
        <w:ind w:left="360"/>
        <w:rPr>
          <w:b/>
        </w:rPr>
      </w:pPr>
    </w:p>
    <w:p w:rsidR="0081718B" w:rsidRPr="00857789" w:rsidRDefault="0081718B" w:rsidP="0081718B">
      <w:pPr>
        <w:pStyle w:val="Bezproreda"/>
        <w:numPr>
          <w:ilvl w:val="0"/>
          <w:numId w:val="6"/>
        </w:numPr>
        <w:rPr>
          <w:b/>
        </w:rPr>
      </w:pPr>
      <w:r w:rsidRPr="00857789">
        <w:rPr>
          <w:b/>
        </w:rPr>
        <w:lastRenderedPageBreak/>
        <w:t>PREDMET NABAVE</w:t>
      </w:r>
    </w:p>
    <w:p w:rsidR="0081718B" w:rsidRPr="00857789" w:rsidRDefault="0081718B" w:rsidP="0081718B">
      <w:pPr>
        <w:pStyle w:val="Bezproreda"/>
        <w:ind w:left="720"/>
        <w:rPr>
          <w:b/>
        </w:rPr>
      </w:pPr>
    </w:p>
    <w:tbl>
      <w:tblPr>
        <w:tblStyle w:val="Reetkatablice"/>
        <w:tblW w:w="0" w:type="auto"/>
        <w:tblInd w:w="360" w:type="dxa"/>
        <w:tblLook w:val="04A0"/>
      </w:tblPr>
      <w:tblGrid>
        <w:gridCol w:w="2985"/>
        <w:gridCol w:w="5943"/>
      </w:tblGrid>
      <w:tr w:rsidR="0081718B" w:rsidRPr="00857789" w:rsidTr="00892AD6">
        <w:tc>
          <w:tcPr>
            <w:tcW w:w="2985" w:type="dxa"/>
            <w:tcBorders>
              <w:right w:val="single" w:sz="4" w:space="0" w:color="auto"/>
            </w:tcBorders>
            <w:shd w:val="clear" w:color="auto" w:fill="D9D9D9" w:themeFill="background1" w:themeFillShade="D9"/>
          </w:tcPr>
          <w:p w:rsidR="0081718B" w:rsidRPr="00857789" w:rsidRDefault="0081718B" w:rsidP="00892AD6">
            <w:pPr>
              <w:pStyle w:val="Bezproreda"/>
              <w:rPr>
                <w:b/>
              </w:rPr>
            </w:pPr>
          </w:p>
          <w:p w:rsidR="0081718B" w:rsidRPr="00857789" w:rsidRDefault="0081718B" w:rsidP="00892AD6">
            <w:pPr>
              <w:pStyle w:val="Bezproreda"/>
              <w:rPr>
                <w:b/>
              </w:rPr>
            </w:pPr>
            <w:r w:rsidRPr="00857789">
              <w:rPr>
                <w:b/>
                <w:shd w:val="clear" w:color="auto" w:fill="D9D9D9" w:themeFill="background1" w:themeFillShade="D9"/>
              </w:rPr>
              <w:t>Naziv predmeta nabave:</w:t>
            </w:r>
          </w:p>
        </w:tc>
        <w:tc>
          <w:tcPr>
            <w:tcW w:w="5943" w:type="dxa"/>
            <w:tcBorders>
              <w:left w:val="single" w:sz="4" w:space="0" w:color="auto"/>
            </w:tcBorders>
          </w:tcPr>
          <w:p w:rsidR="0081718B" w:rsidRPr="00857789" w:rsidRDefault="0081718B" w:rsidP="00892AD6">
            <w:pPr>
              <w:rPr>
                <w:b/>
              </w:rPr>
            </w:pPr>
          </w:p>
          <w:p w:rsidR="0081718B" w:rsidRPr="00857789" w:rsidRDefault="0081718B" w:rsidP="00892AD6">
            <w:pPr>
              <w:pStyle w:val="Bezproreda"/>
              <w:rPr>
                <w:b/>
              </w:rPr>
            </w:pPr>
            <w:r>
              <w:rPr>
                <w:b/>
              </w:rPr>
              <w:t>SVJEŽE MESO</w:t>
            </w:r>
          </w:p>
        </w:tc>
      </w:tr>
    </w:tbl>
    <w:p w:rsidR="0081718B" w:rsidRPr="00857789" w:rsidRDefault="0081718B" w:rsidP="0081718B">
      <w:pPr>
        <w:pStyle w:val="Bezproreda"/>
        <w:ind w:left="360"/>
      </w:pPr>
    </w:p>
    <w:p w:rsidR="0081718B" w:rsidRPr="00857789" w:rsidRDefault="0081718B" w:rsidP="0081718B">
      <w:pPr>
        <w:pStyle w:val="Bezproreda"/>
      </w:pPr>
    </w:p>
    <w:p w:rsidR="0081718B" w:rsidRPr="00DF234E" w:rsidRDefault="0081718B" w:rsidP="0081718B">
      <w:pPr>
        <w:pStyle w:val="Bezproreda"/>
        <w:numPr>
          <w:ilvl w:val="0"/>
          <w:numId w:val="6"/>
        </w:numPr>
        <w:rPr>
          <w:b/>
        </w:rPr>
      </w:pPr>
      <w:r w:rsidRPr="00DF234E">
        <w:rPr>
          <w:b/>
        </w:rPr>
        <w:t>CIJENA PONUDE ZA PREDMET NABAVE:</w:t>
      </w:r>
    </w:p>
    <w:p w:rsidR="0081718B" w:rsidRPr="00857789" w:rsidRDefault="0081718B" w:rsidP="0081718B">
      <w:pPr>
        <w:pStyle w:val="Bezproreda"/>
        <w:ind w:left="720"/>
        <w:rPr>
          <w:b/>
        </w:rPr>
      </w:pPr>
    </w:p>
    <w:tbl>
      <w:tblPr>
        <w:tblStyle w:val="Reetkatablice"/>
        <w:tblW w:w="0" w:type="auto"/>
        <w:tblInd w:w="392" w:type="dxa"/>
        <w:tblLook w:val="04A0"/>
      </w:tblPr>
      <w:tblGrid>
        <w:gridCol w:w="1633"/>
        <w:gridCol w:w="15"/>
        <w:gridCol w:w="15"/>
        <w:gridCol w:w="2022"/>
        <w:gridCol w:w="5211"/>
      </w:tblGrid>
      <w:tr w:rsidR="0081718B" w:rsidRPr="00857789" w:rsidTr="00892AD6">
        <w:tc>
          <w:tcPr>
            <w:tcW w:w="3685" w:type="dxa"/>
            <w:gridSpan w:val="4"/>
            <w:shd w:val="clear" w:color="auto" w:fill="D9D9D9" w:themeFill="background1" w:themeFillShade="D9"/>
          </w:tcPr>
          <w:p w:rsidR="0081718B" w:rsidRPr="00857789" w:rsidRDefault="0081718B" w:rsidP="00892AD6">
            <w:pPr>
              <w:pStyle w:val="Bezproreda"/>
              <w:rPr>
                <w:b/>
              </w:rPr>
            </w:pPr>
            <w:r w:rsidRPr="00857789">
              <w:rPr>
                <w:b/>
              </w:rPr>
              <w:t>Cijena ponude (bez PDV-a):</w:t>
            </w:r>
          </w:p>
        </w:tc>
        <w:tc>
          <w:tcPr>
            <w:tcW w:w="5211" w:type="dxa"/>
          </w:tcPr>
          <w:p w:rsidR="0081718B" w:rsidRPr="00857789" w:rsidRDefault="0081718B" w:rsidP="00892AD6">
            <w:pPr>
              <w:pStyle w:val="Bezproreda"/>
              <w:rPr>
                <w:b/>
              </w:rPr>
            </w:pPr>
          </w:p>
          <w:p w:rsidR="0081718B" w:rsidRPr="00857789" w:rsidRDefault="0081718B" w:rsidP="00892AD6">
            <w:pPr>
              <w:pStyle w:val="Bezproreda"/>
              <w:rPr>
                <w:b/>
              </w:rPr>
            </w:pPr>
          </w:p>
        </w:tc>
      </w:tr>
      <w:tr w:rsidR="0081718B" w:rsidRPr="00857789" w:rsidTr="00892AD6">
        <w:tc>
          <w:tcPr>
            <w:tcW w:w="1648" w:type="dxa"/>
            <w:gridSpan w:val="2"/>
            <w:tcBorders>
              <w:right w:val="single" w:sz="4" w:space="0" w:color="auto"/>
            </w:tcBorders>
            <w:shd w:val="clear" w:color="auto" w:fill="D9D9D9" w:themeFill="background1" w:themeFillShade="D9"/>
          </w:tcPr>
          <w:p w:rsidR="0081718B" w:rsidRPr="00857789" w:rsidRDefault="0081718B" w:rsidP="00892AD6">
            <w:pPr>
              <w:pStyle w:val="Bezproreda"/>
              <w:rPr>
                <w:b/>
              </w:rPr>
            </w:pPr>
            <w:r w:rsidRPr="00857789">
              <w:rPr>
                <w:b/>
              </w:rPr>
              <w:t>Slovima:</w:t>
            </w:r>
          </w:p>
        </w:tc>
        <w:tc>
          <w:tcPr>
            <w:tcW w:w="7248" w:type="dxa"/>
            <w:gridSpan w:val="3"/>
            <w:tcBorders>
              <w:left w:val="single" w:sz="4" w:space="0" w:color="auto"/>
            </w:tcBorders>
          </w:tcPr>
          <w:p w:rsidR="0081718B" w:rsidRPr="00857789" w:rsidRDefault="0081718B" w:rsidP="00892AD6">
            <w:pPr>
              <w:pStyle w:val="Bezproreda"/>
              <w:rPr>
                <w:b/>
              </w:rPr>
            </w:pPr>
          </w:p>
          <w:p w:rsidR="0081718B" w:rsidRPr="00857789" w:rsidRDefault="0081718B" w:rsidP="00892AD6">
            <w:pPr>
              <w:pStyle w:val="Bezproreda"/>
              <w:rPr>
                <w:b/>
              </w:rPr>
            </w:pPr>
          </w:p>
        </w:tc>
      </w:tr>
      <w:tr w:rsidR="0081718B" w:rsidRPr="00857789" w:rsidTr="00892AD6">
        <w:tc>
          <w:tcPr>
            <w:tcW w:w="3685" w:type="dxa"/>
            <w:gridSpan w:val="4"/>
            <w:shd w:val="clear" w:color="auto" w:fill="D9D9D9" w:themeFill="background1" w:themeFillShade="D9"/>
          </w:tcPr>
          <w:p w:rsidR="0081718B" w:rsidRPr="00857789" w:rsidRDefault="0081718B" w:rsidP="00892AD6">
            <w:pPr>
              <w:pStyle w:val="Bezproreda"/>
              <w:rPr>
                <w:b/>
              </w:rPr>
            </w:pPr>
            <w:r w:rsidRPr="00857789">
              <w:rPr>
                <w:b/>
              </w:rPr>
              <w:t>Iznos PDV-a:</w:t>
            </w:r>
          </w:p>
          <w:p w:rsidR="0081718B" w:rsidRPr="00857789" w:rsidRDefault="0081718B" w:rsidP="00892AD6">
            <w:pPr>
              <w:pStyle w:val="Bezproreda"/>
              <w:rPr>
                <w:b/>
              </w:rPr>
            </w:pPr>
          </w:p>
        </w:tc>
        <w:tc>
          <w:tcPr>
            <w:tcW w:w="5211" w:type="dxa"/>
          </w:tcPr>
          <w:p w:rsidR="0081718B" w:rsidRPr="00857789" w:rsidRDefault="0081718B" w:rsidP="00892AD6">
            <w:pPr>
              <w:pStyle w:val="Bezproreda"/>
              <w:rPr>
                <w:b/>
              </w:rPr>
            </w:pPr>
          </w:p>
        </w:tc>
      </w:tr>
      <w:tr w:rsidR="0081718B" w:rsidRPr="00857789" w:rsidTr="00892AD6">
        <w:tc>
          <w:tcPr>
            <w:tcW w:w="1663" w:type="dxa"/>
            <w:gridSpan w:val="3"/>
            <w:tcBorders>
              <w:right w:val="single" w:sz="4" w:space="0" w:color="auto"/>
            </w:tcBorders>
            <w:shd w:val="clear" w:color="auto" w:fill="D9D9D9" w:themeFill="background1" w:themeFillShade="D9"/>
          </w:tcPr>
          <w:p w:rsidR="0081718B" w:rsidRPr="00857789" w:rsidRDefault="0081718B" w:rsidP="00892AD6">
            <w:pPr>
              <w:pStyle w:val="Bezproreda"/>
              <w:rPr>
                <w:b/>
              </w:rPr>
            </w:pPr>
            <w:r w:rsidRPr="00857789">
              <w:rPr>
                <w:b/>
              </w:rPr>
              <w:t>Slovima:</w:t>
            </w:r>
          </w:p>
        </w:tc>
        <w:tc>
          <w:tcPr>
            <w:tcW w:w="7233" w:type="dxa"/>
            <w:gridSpan w:val="2"/>
            <w:tcBorders>
              <w:left w:val="single" w:sz="4" w:space="0" w:color="auto"/>
              <w:bottom w:val="nil"/>
            </w:tcBorders>
          </w:tcPr>
          <w:p w:rsidR="0081718B" w:rsidRPr="00857789" w:rsidRDefault="0081718B" w:rsidP="00892AD6">
            <w:pPr>
              <w:pStyle w:val="Bezproreda"/>
              <w:rPr>
                <w:b/>
              </w:rPr>
            </w:pPr>
          </w:p>
          <w:p w:rsidR="0081718B" w:rsidRPr="00857789" w:rsidRDefault="0081718B" w:rsidP="00892AD6">
            <w:pPr>
              <w:pStyle w:val="Bezproreda"/>
              <w:rPr>
                <w:b/>
              </w:rPr>
            </w:pPr>
          </w:p>
        </w:tc>
      </w:tr>
      <w:tr w:rsidR="0081718B" w:rsidRPr="00857789" w:rsidTr="00892AD6">
        <w:tc>
          <w:tcPr>
            <w:tcW w:w="3685" w:type="dxa"/>
            <w:gridSpan w:val="4"/>
            <w:shd w:val="clear" w:color="auto" w:fill="D9D9D9" w:themeFill="background1" w:themeFillShade="D9"/>
          </w:tcPr>
          <w:p w:rsidR="0081718B" w:rsidRPr="00857789" w:rsidRDefault="0081718B" w:rsidP="00892AD6">
            <w:pPr>
              <w:pStyle w:val="Bezproreda"/>
              <w:rPr>
                <w:b/>
              </w:rPr>
            </w:pPr>
            <w:r w:rsidRPr="00857789">
              <w:rPr>
                <w:b/>
              </w:rPr>
              <w:t>Cijena ponude (sa PDV-om):</w:t>
            </w:r>
          </w:p>
        </w:tc>
        <w:tc>
          <w:tcPr>
            <w:tcW w:w="5211" w:type="dxa"/>
          </w:tcPr>
          <w:p w:rsidR="0081718B" w:rsidRPr="00857789" w:rsidRDefault="0081718B" w:rsidP="00892AD6">
            <w:pPr>
              <w:pStyle w:val="Bezproreda"/>
              <w:rPr>
                <w:b/>
              </w:rPr>
            </w:pPr>
          </w:p>
          <w:p w:rsidR="0081718B" w:rsidRPr="00857789" w:rsidRDefault="0081718B" w:rsidP="00892AD6">
            <w:pPr>
              <w:pStyle w:val="Bezproreda"/>
              <w:rPr>
                <w:b/>
              </w:rPr>
            </w:pPr>
          </w:p>
        </w:tc>
      </w:tr>
      <w:tr w:rsidR="0081718B" w:rsidRPr="00857789" w:rsidTr="00892AD6">
        <w:tc>
          <w:tcPr>
            <w:tcW w:w="1633" w:type="dxa"/>
            <w:tcBorders>
              <w:right w:val="single" w:sz="4" w:space="0" w:color="auto"/>
            </w:tcBorders>
            <w:shd w:val="clear" w:color="auto" w:fill="D9D9D9" w:themeFill="background1" w:themeFillShade="D9"/>
          </w:tcPr>
          <w:p w:rsidR="0081718B" w:rsidRPr="00857789" w:rsidRDefault="0081718B" w:rsidP="00892AD6">
            <w:pPr>
              <w:pStyle w:val="Bezproreda"/>
              <w:rPr>
                <w:b/>
              </w:rPr>
            </w:pPr>
            <w:r w:rsidRPr="00857789">
              <w:rPr>
                <w:b/>
              </w:rPr>
              <w:t xml:space="preserve">Slovima: </w:t>
            </w:r>
          </w:p>
        </w:tc>
        <w:tc>
          <w:tcPr>
            <w:tcW w:w="7263" w:type="dxa"/>
            <w:gridSpan w:val="4"/>
            <w:tcBorders>
              <w:left w:val="single" w:sz="4" w:space="0" w:color="auto"/>
            </w:tcBorders>
          </w:tcPr>
          <w:p w:rsidR="0081718B" w:rsidRPr="00857789" w:rsidRDefault="0081718B" w:rsidP="00892AD6">
            <w:pPr>
              <w:pStyle w:val="Bezproreda"/>
              <w:rPr>
                <w:b/>
              </w:rPr>
            </w:pPr>
          </w:p>
          <w:p w:rsidR="0081718B" w:rsidRPr="00857789" w:rsidRDefault="0081718B" w:rsidP="00892AD6">
            <w:pPr>
              <w:pStyle w:val="Bezproreda"/>
              <w:rPr>
                <w:b/>
              </w:rPr>
            </w:pPr>
          </w:p>
        </w:tc>
      </w:tr>
    </w:tbl>
    <w:p w:rsidR="0081718B" w:rsidRPr="00857789" w:rsidRDefault="0081718B" w:rsidP="0081718B">
      <w:pPr>
        <w:pStyle w:val="Bezproreda"/>
        <w:rPr>
          <w:b/>
        </w:rPr>
      </w:pPr>
    </w:p>
    <w:p w:rsidR="0081718B" w:rsidRPr="00857789" w:rsidRDefault="0081718B" w:rsidP="0081718B">
      <w:pPr>
        <w:pStyle w:val="Bezproreda"/>
        <w:rPr>
          <w:b/>
        </w:rPr>
      </w:pPr>
    </w:p>
    <w:p w:rsidR="0081718B" w:rsidRPr="00857789" w:rsidRDefault="0081718B" w:rsidP="0081718B">
      <w:pPr>
        <w:pStyle w:val="Bezproreda"/>
        <w:rPr>
          <w:b/>
        </w:rPr>
      </w:pPr>
    </w:p>
    <w:p w:rsidR="0081718B" w:rsidRPr="00857789" w:rsidRDefault="0081718B" w:rsidP="0081718B">
      <w:pPr>
        <w:pStyle w:val="Bezproreda"/>
        <w:numPr>
          <w:ilvl w:val="0"/>
          <w:numId w:val="6"/>
        </w:numPr>
        <w:rPr>
          <w:b/>
        </w:rPr>
      </w:pPr>
      <w:r w:rsidRPr="00857789">
        <w:rPr>
          <w:b/>
        </w:rPr>
        <w:t>ROK VALJANOSTI PONUDE:</w:t>
      </w:r>
    </w:p>
    <w:p w:rsidR="0081718B" w:rsidRPr="00857789" w:rsidRDefault="0081718B" w:rsidP="0081718B">
      <w:pPr>
        <w:pStyle w:val="Bezproreda"/>
        <w:ind w:left="720"/>
        <w:rPr>
          <w:b/>
        </w:rPr>
      </w:pPr>
    </w:p>
    <w:tbl>
      <w:tblPr>
        <w:tblStyle w:val="Reetkatablice"/>
        <w:tblW w:w="0" w:type="auto"/>
        <w:tblInd w:w="360" w:type="dxa"/>
        <w:tblLook w:val="04A0"/>
      </w:tblPr>
      <w:tblGrid>
        <w:gridCol w:w="3717"/>
        <w:gridCol w:w="5211"/>
      </w:tblGrid>
      <w:tr w:rsidR="0081718B" w:rsidRPr="00857789" w:rsidTr="00892AD6">
        <w:tc>
          <w:tcPr>
            <w:tcW w:w="3717" w:type="dxa"/>
            <w:shd w:val="clear" w:color="auto" w:fill="D9D9D9" w:themeFill="background1" w:themeFillShade="D9"/>
          </w:tcPr>
          <w:p w:rsidR="0081718B" w:rsidRPr="00857789" w:rsidRDefault="0081718B" w:rsidP="00892AD6">
            <w:pPr>
              <w:pStyle w:val="Bezproreda"/>
              <w:rPr>
                <w:b/>
              </w:rPr>
            </w:pPr>
            <w:r w:rsidRPr="00857789">
              <w:rPr>
                <w:b/>
              </w:rPr>
              <w:t>Rok valjanosti ponude:</w:t>
            </w:r>
          </w:p>
          <w:p w:rsidR="0081718B" w:rsidRPr="00857789" w:rsidRDefault="0081718B" w:rsidP="00892AD6">
            <w:pPr>
              <w:pStyle w:val="Bezproreda"/>
              <w:rPr>
                <w:b/>
              </w:rPr>
            </w:pPr>
          </w:p>
        </w:tc>
        <w:tc>
          <w:tcPr>
            <w:tcW w:w="5211" w:type="dxa"/>
          </w:tcPr>
          <w:p w:rsidR="0081718B" w:rsidRPr="00857789" w:rsidRDefault="0081718B" w:rsidP="00892AD6">
            <w:pPr>
              <w:pStyle w:val="Bezproreda"/>
              <w:rPr>
                <w:b/>
              </w:rPr>
            </w:pPr>
          </w:p>
        </w:tc>
      </w:tr>
    </w:tbl>
    <w:p w:rsidR="0081718B" w:rsidRPr="00857789" w:rsidRDefault="0081718B" w:rsidP="0081718B">
      <w:pPr>
        <w:pStyle w:val="Bezproreda"/>
      </w:pPr>
      <w:r w:rsidRPr="00857789">
        <w:t xml:space="preserve"> </w:t>
      </w:r>
    </w:p>
    <w:p w:rsidR="0081718B" w:rsidRPr="00857789" w:rsidRDefault="0081718B" w:rsidP="0081718B">
      <w:pPr>
        <w:pStyle w:val="Bezproreda"/>
      </w:pPr>
    </w:p>
    <w:p w:rsidR="0081718B" w:rsidRPr="00857789" w:rsidRDefault="0081718B" w:rsidP="0081718B">
      <w:pPr>
        <w:pStyle w:val="Bezproreda"/>
      </w:pPr>
    </w:p>
    <w:p w:rsidR="0081718B" w:rsidRPr="00857789" w:rsidRDefault="0081718B" w:rsidP="0081718B">
      <w:pPr>
        <w:pStyle w:val="Bezproreda"/>
      </w:pPr>
    </w:p>
    <w:p w:rsidR="0081718B" w:rsidRPr="00857789" w:rsidRDefault="0081718B" w:rsidP="0081718B">
      <w:pPr>
        <w:pStyle w:val="Bezproreda"/>
      </w:pPr>
    </w:p>
    <w:p w:rsidR="0081718B" w:rsidRDefault="0081718B" w:rsidP="0081718B">
      <w:pPr>
        <w:pStyle w:val="Bezproreda"/>
      </w:pPr>
    </w:p>
    <w:p w:rsidR="0081718B" w:rsidRDefault="0081718B" w:rsidP="0081718B">
      <w:pPr>
        <w:pStyle w:val="Bezproreda"/>
      </w:pPr>
    </w:p>
    <w:p w:rsidR="0081718B" w:rsidRDefault="0081718B" w:rsidP="0081718B">
      <w:pPr>
        <w:pStyle w:val="Bezproreda"/>
      </w:pPr>
    </w:p>
    <w:p w:rsidR="0081718B" w:rsidRDefault="0081718B" w:rsidP="0081718B">
      <w:pPr>
        <w:pStyle w:val="Bezproreda"/>
      </w:pPr>
      <w:r>
        <w:t>U _____________________, dana________ 2017.g.</w:t>
      </w:r>
    </w:p>
    <w:p w:rsidR="0081718B" w:rsidRDefault="0081718B" w:rsidP="0081718B">
      <w:pPr>
        <w:pStyle w:val="Bezproreda"/>
      </w:pPr>
    </w:p>
    <w:p w:rsidR="0081718B" w:rsidRDefault="0081718B" w:rsidP="0081718B">
      <w:pPr>
        <w:pStyle w:val="Bezproreda"/>
      </w:pPr>
    </w:p>
    <w:p w:rsidR="0081718B" w:rsidRDefault="0081718B" w:rsidP="0081718B">
      <w:pPr>
        <w:pStyle w:val="Bezproreda"/>
      </w:pPr>
    </w:p>
    <w:p w:rsidR="0081718B" w:rsidRDefault="0081718B" w:rsidP="0081718B">
      <w:pPr>
        <w:pStyle w:val="Bezproreda"/>
      </w:pPr>
      <w:r>
        <w:t xml:space="preserve">                                                                                    _______________________________________</w:t>
      </w:r>
    </w:p>
    <w:p w:rsidR="0081718B" w:rsidRDefault="0081718B" w:rsidP="0081718B">
      <w:pPr>
        <w:pStyle w:val="Bezproreda"/>
        <w:rPr>
          <w:i/>
        </w:rPr>
      </w:pPr>
      <w:r>
        <w:rPr>
          <w:i/>
        </w:rPr>
        <w:t xml:space="preserve">                                                                                      (ime i prezime odgovorne osobe ponuditelja)</w:t>
      </w:r>
    </w:p>
    <w:p w:rsidR="0081718B" w:rsidRDefault="0081718B" w:rsidP="0081718B">
      <w:pPr>
        <w:pStyle w:val="Bezproreda"/>
        <w:rPr>
          <w:i/>
        </w:rPr>
      </w:pPr>
    </w:p>
    <w:p w:rsidR="0081718B" w:rsidRDefault="0081718B" w:rsidP="0081718B">
      <w:pPr>
        <w:pStyle w:val="Bezproreda"/>
        <w:rPr>
          <w:i/>
        </w:rPr>
      </w:pPr>
      <w:r>
        <w:rPr>
          <w:i/>
        </w:rPr>
        <w:t xml:space="preserve">                                                                        </w:t>
      </w:r>
    </w:p>
    <w:p w:rsidR="0081718B" w:rsidRDefault="0081718B" w:rsidP="0081718B">
      <w:pPr>
        <w:pStyle w:val="Bezproreda"/>
        <w:rPr>
          <w:i/>
        </w:rPr>
      </w:pPr>
      <w:r>
        <w:rPr>
          <w:i/>
        </w:rPr>
        <w:t xml:space="preserve">                                                                                    _______________________________________</w:t>
      </w:r>
    </w:p>
    <w:p w:rsidR="0081718B" w:rsidRDefault="0081718B" w:rsidP="0081718B">
      <w:pPr>
        <w:pStyle w:val="Bezproreda"/>
        <w:rPr>
          <w:i/>
        </w:rPr>
      </w:pPr>
      <w:r>
        <w:rPr>
          <w:i/>
        </w:rPr>
        <w:t xml:space="preserve">                                                                                                                     (potpis)</w:t>
      </w:r>
    </w:p>
    <w:p w:rsidR="0081718B" w:rsidRDefault="0081718B" w:rsidP="0081718B">
      <w:pPr>
        <w:pStyle w:val="Bezproreda"/>
        <w:rPr>
          <w:i/>
        </w:rPr>
      </w:pPr>
    </w:p>
    <w:p w:rsidR="0081718B" w:rsidRDefault="0081718B" w:rsidP="0081718B">
      <w:pPr>
        <w:pStyle w:val="Bezproreda"/>
        <w:rPr>
          <w:i/>
        </w:rPr>
      </w:pPr>
    </w:p>
    <w:p w:rsidR="0081718B" w:rsidRDefault="0081718B" w:rsidP="0081718B">
      <w:pPr>
        <w:pStyle w:val="Bezproreda"/>
        <w:rPr>
          <w:i/>
        </w:rPr>
      </w:pPr>
    </w:p>
    <w:p w:rsidR="0081718B" w:rsidRDefault="0081718B" w:rsidP="0081718B">
      <w:pPr>
        <w:pStyle w:val="Bezproreda"/>
        <w:rPr>
          <w:i/>
        </w:rPr>
      </w:pPr>
    </w:p>
    <w:p w:rsidR="0081718B" w:rsidRPr="00DF1E41" w:rsidRDefault="0081718B" w:rsidP="0081718B">
      <w:pPr>
        <w:pStyle w:val="Bezproreda"/>
      </w:pPr>
    </w:p>
    <w:p w:rsidR="0081718B" w:rsidRPr="00601614" w:rsidRDefault="0081718B" w:rsidP="0081718B">
      <w:pPr>
        <w:pStyle w:val="Bezproreda"/>
        <w:rPr>
          <w:i/>
        </w:rPr>
      </w:pPr>
    </w:p>
    <w:tbl>
      <w:tblPr>
        <w:tblStyle w:val="Reetkatablice"/>
        <w:tblW w:w="0" w:type="auto"/>
        <w:tblLook w:val="04A0"/>
      </w:tblPr>
      <w:tblGrid>
        <w:gridCol w:w="9288"/>
      </w:tblGrid>
      <w:tr w:rsidR="0081718B" w:rsidRPr="00F41CB8" w:rsidTr="00892AD6">
        <w:tc>
          <w:tcPr>
            <w:tcW w:w="9288" w:type="dxa"/>
          </w:tcPr>
          <w:p w:rsidR="0081718B" w:rsidRPr="00F41CB8" w:rsidRDefault="0081718B" w:rsidP="00892AD6">
            <w:r w:rsidRPr="00F41CB8">
              <w:lastRenderedPageBreak/>
              <w:t>MUŠKI UČENIČKI DOM DUBROVNIK</w:t>
            </w:r>
          </w:p>
          <w:p w:rsidR="0081718B" w:rsidRPr="00F41CB8" w:rsidRDefault="0081718B" w:rsidP="00892AD6">
            <w:r w:rsidRPr="00F41CB8">
              <w:t>20 000 DUBROVNIK, Svetog križa 8</w:t>
            </w:r>
          </w:p>
          <w:p w:rsidR="0081718B" w:rsidRPr="00F41CB8" w:rsidRDefault="0081718B" w:rsidP="00892AD6">
            <w:r w:rsidRPr="00F41CB8">
              <w:t>OIB:18126345918</w:t>
            </w:r>
          </w:p>
          <w:p w:rsidR="0081718B" w:rsidRPr="00F41CB8" w:rsidRDefault="00404425" w:rsidP="00892AD6">
            <w:pPr>
              <w:rPr>
                <w:color w:val="FF0000"/>
              </w:rPr>
            </w:pPr>
            <w:hyperlink r:id="rId8" w:history="1">
              <w:r w:rsidR="0081718B" w:rsidRPr="00F41CB8">
                <w:rPr>
                  <w:rStyle w:val="Hiperveza"/>
                  <w:color w:val="auto"/>
                </w:rPr>
                <w:t>www.dom-ucenicki-muski-duskole.hr</w:t>
              </w:r>
            </w:hyperlink>
            <w:r w:rsidR="0081718B" w:rsidRPr="00F41CB8">
              <w:t xml:space="preserve">                                                 Evidencijski broj:</w:t>
            </w:r>
            <w:r w:rsidR="0081718B">
              <w:t xml:space="preserve"> </w:t>
            </w:r>
            <w:r w:rsidR="0081718B">
              <w:rPr>
                <w:sz w:val="24"/>
                <w:szCs w:val="24"/>
              </w:rPr>
              <w:t xml:space="preserve">3E-MV/2017                                      </w:t>
            </w:r>
          </w:p>
        </w:tc>
      </w:tr>
    </w:tbl>
    <w:p w:rsidR="0081718B" w:rsidRDefault="0081718B" w:rsidP="0081718B"/>
    <w:p w:rsidR="0081718B" w:rsidRDefault="0081718B" w:rsidP="0081718B">
      <w:pPr>
        <w:pStyle w:val="Bezproreda"/>
      </w:pPr>
      <w:r>
        <w:t xml:space="preserve">                                                             TROŠKOVNIK-SVJEŽE MESO</w:t>
      </w:r>
    </w:p>
    <w:p w:rsidR="0081718B" w:rsidRDefault="0081718B" w:rsidP="0081718B">
      <w:pPr>
        <w:pStyle w:val="Bezproreda"/>
      </w:pPr>
    </w:p>
    <w:p w:rsidR="0081718B" w:rsidRDefault="0081718B" w:rsidP="0081718B">
      <w:pPr>
        <w:pStyle w:val="Bezproreda"/>
      </w:pPr>
    </w:p>
    <w:tbl>
      <w:tblPr>
        <w:tblStyle w:val="Reetkatablice"/>
        <w:tblW w:w="0" w:type="auto"/>
        <w:tblLook w:val="04A0"/>
      </w:tblPr>
      <w:tblGrid>
        <w:gridCol w:w="2660"/>
        <w:gridCol w:w="1276"/>
        <w:gridCol w:w="1134"/>
        <w:gridCol w:w="60"/>
        <w:gridCol w:w="15"/>
        <w:gridCol w:w="1047"/>
        <w:gridCol w:w="1548"/>
        <w:gridCol w:w="15"/>
        <w:gridCol w:w="1533"/>
      </w:tblGrid>
      <w:tr w:rsidR="0081718B" w:rsidTr="00892AD6">
        <w:tc>
          <w:tcPr>
            <w:tcW w:w="2660" w:type="dxa"/>
            <w:shd w:val="clear" w:color="auto" w:fill="C6D9F1" w:themeFill="text2" w:themeFillTint="33"/>
          </w:tcPr>
          <w:p w:rsidR="0081718B" w:rsidRDefault="0081718B" w:rsidP="00892AD6">
            <w:r>
              <w:t>Naziv proizvoda</w:t>
            </w:r>
          </w:p>
        </w:tc>
        <w:tc>
          <w:tcPr>
            <w:tcW w:w="1276" w:type="dxa"/>
            <w:shd w:val="clear" w:color="auto" w:fill="C6D9F1" w:themeFill="text2" w:themeFillTint="33"/>
          </w:tcPr>
          <w:p w:rsidR="0081718B" w:rsidRDefault="0081718B" w:rsidP="00892AD6">
            <w:r>
              <w:t xml:space="preserve">Proizvođač </w:t>
            </w:r>
          </w:p>
        </w:tc>
        <w:tc>
          <w:tcPr>
            <w:tcW w:w="1134" w:type="dxa"/>
            <w:shd w:val="clear" w:color="auto" w:fill="C6D9F1" w:themeFill="text2" w:themeFillTint="33"/>
          </w:tcPr>
          <w:p w:rsidR="0081718B" w:rsidRDefault="0081718B" w:rsidP="00892AD6">
            <w:r>
              <w:t>Jedinica mjere</w:t>
            </w:r>
          </w:p>
        </w:tc>
        <w:tc>
          <w:tcPr>
            <w:tcW w:w="1122" w:type="dxa"/>
            <w:gridSpan w:val="3"/>
            <w:shd w:val="clear" w:color="auto" w:fill="C6D9F1" w:themeFill="text2" w:themeFillTint="33"/>
          </w:tcPr>
          <w:p w:rsidR="0081718B" w:rsidRDefault="0081718B" w:rsidP="00892AD6">
            <w:r>
              <w:t>Godišnja potrošnja</w:t>
            </w:r>
          </w:p>
        </w:tc>
        <w:tc>
          <w:tcPr>
            <w:tcW w:w="1548" w:type="dxa"/>
            <w:shd w:val="clear" w:color="auto" w:fill="C6D9F1" w:themeFill="text2" w:themeFillTint="33"/>
          </w:tcPr>
          <w:p w:rsidR="0081718B" w:rsidRDefault="0081718B" w:rsidP="00892AD6">
            <w:r>
              <w:t>Jedinična cijena (bez PDV-a)</w:t>
            </w:r>
          </w:p>
        </w:tc>
        <w:tc>
          <w:tcPr>
            <w:tcW w:w="1548" w:type="dxa"/>
            <w:gridSpan w:val="2"/>
            <w:shd w:val="clear" w:color="auto" w:fill="C6D9F1" w:themeFill="text2" w:themeFillTint="33"/>
          </w:tcPr>
          <w:p w:rsidR="0081718B" w:rsidRDefault="0081718B" w:rsidP="00892AD6">
            <w:r>
              <w:t>Ukupna cijena(bez PDV-a)</w:t>
            </w:r>
          </w:p>
        </w:tc>
      </w:tr>
      <w:tr w:rsidR="0081718B" w:rsidTr="00892AD6">
        <w:tc>
          <w:tcPr>
            <w:tcW w:w="2660" w:type="dxa"/>
            <w:shd w:val="clear" w:color="auto" w:fill="C6D9F1" w:themeFill="text2" w:themeFillTint="33"/>
          </w:tcPr>
          <w:p w:rsidR="0081718B" w:rsidRDefault="0081718B" w:rsidP="00892AD6">
            <w:r>
              <w:t xml:space="preserve">           1</w:t>
            </w:r>
          </w:p>
        </w:tc>
        <w:tc>
          <w:tcPr>
            <w:tcW w:w="1276" w:type="dxa"/>
          </w:tcPr>
          <w:p w:rsidR="0081718B" w:rsidRDefault="0081718B" w:rsidP="00892AD6">
            <w:r>
              <w:t xml:space="preserve">           2</w:t>
            </w:r>
          </w:p>
        </w:tc>
        <w:tc>
          <w:tcPr>
            <w:tcW w:w="1134" w:type="dxa"/>
          </w:tcPr>
          <w:p w:rsidR="0081718B" w:rsidRDefault="0081718B" w:rsidP="00892AD6">
            <w:r>
              <w:t xml:space="preserve">           3</w:t>
            </w:r>
          </w:p>
        </w:tc>
        <w:tc>
          <w:tcPr>
            <w:tcW w:w="1122" w:type="dxa"/>
            <w:gridSpan w:val="3"/>
          </w:tcPr>
          <w:p w:rsidR="0081718B" w:rsidRDefault="0081718B" w:rsidP="00892AD6">
            <w:r>
              <w:t xml:space="preserve">             4 </w:t>
            </w:r>
          </w:p>
        </w:tc>
        <w:tc>
          <w:tcPr>
            <w:tcW w:w="1548" w:type="dxa"/>
          </w:tcPr>
          <w:p w:rsidR="0081718B" w:rsidRDefault="0081718B" w:rsidP="00892AD6">
            <w:r>
              <w:t xml:space="preserve">             5</w:t>
            </w:r>
          </w:p>
        </w:tc>
        <w:tc>
          <w:tcPr>
            <w:tcW w:w="1548" w:type="dxa"/>
            <w:gridSpan w:val="2"/>
          </w:tcPr>
          <w:p w:rsidR="0081718B" w:rsidRDefault="0081718B" w:rsidP="00892AD6">
            <w:r>
              <w:t xml:space="preserve">          6</w:t>
            </w:r>
          </w:p>
        </w:tc>
      </w:tr>
      <w:tr w:rsidR="0081718B" w:rsidTr="00892AD6">
        <w:tc>
          <w:tcPr>
            <w:tcW w:w="2660" w:type="dxa"/>
            <w:shd w:val="clear" w:color="auto" w:fill="C6D9F1" w:themeFill="text2" w:themeFillTint="33"/>
          </w:tcPr>
          <w:p w:rsidR="0081718B" w:rsidRDefault="0081718B" w:rsidP="00892AD6">
            <w:pPr>
              <w:pStyle w:val="Bezproreda"/>
            </w:pPr>
            <w:r>
              <w:t>Juneća ruža (izrezani šniceli ili u komadu)</w:t>
            </w:r>
          </w:p>
        </w:tc>
        <w:tc>
          <w:tcPr>
            <w:tcW w:w="1276" w:type="dxa"/>
          </w:tcPr>
          <w:p w:rsidR="0081718B" w:rsidRDefault="0081718B" w:rsidP="00892AD6"/>
        </w:tc>
        <w:tc>
          <w:tcPr>
            <w:tcW w:w="1134" w:type="dxa"/>
          </w:tcPr>
          <w:p w:rsidR="0081718B" w:rsidRDefault="0081718B" w:rsidP="00892AD6">
            <w:pPr>
              <w:pStyle w:val="Bezproreda"/>
            </w:pPr>
            <w:r>
              <w:t xml:space="preserve">Kg </w:t>
            </w:r>
          </w:p>
        </w:tc>
        <w:tc>
          <w:tcPr>
            <w:tcW w:w="1122" w:type="dxa"/>
            <w:gridSpan w:val="3"/>
          </w:tcPr>
          <w:p w:rsidR="0081718B" w:rsidRDefault="0081718B" w:rsidP="00892AD6">
            <w:pPr>
              <w:pStyle w:val="Bezproreda"/>
            </w:pPr>
            <w:r>
              <w:t>800</w:t>
            </w:r>
          </w:p>
        </w:tc>
        <w:tc>
          <w:tcPr>
            <w:tcW w:w="1548" w:type="dxa"/>
          </w:tcPr>
          <w:p w:rsidR="0081718B" w:rsidRDefault="0081718B" w:rsidP="00892AD6"/>
        </w:tc>
        <w:tc>
          <w:tcPr>
            <w:tcW w:w="1548" w:type="dxa"/>
            <w:gridSpan w:val="2"/>
          </w:tcPr>
          <w:p w:rsidR="0081718B" w:rsidRDefault="0081718B" w:rsidP="00892AD6"/>
          <w:p w:rsidR="0081718B" w:rsidRDefault="0081718B" w:rsidP="00892AD6"/>
        </w:tc>
      </w:tr>
      <w:tr w:rsidR="0081718B" w:rsidTr="00892AD6">
        <w:tc>
          <w:tcPr>
            <w:tcW w:w="2660" w:type="dxa"/>
            <w:shd w:val="clear" w:color="auto" w:fill="C6D9F1" w:themeFill="text2" w:themeFillTint="33"/>
          </w:tcPr>
          <w:p w:rsidR="0081718B" w:rsidRDefault="0081718B" w:rsidP="00892AD6">
            <w:pPr>
              <w:pStyle w:val="Bezproreda"/>
            </w:pPr>
            <w:r>
              <w:t>Mljevena junetina ili čevapi, pljeskavice, roštilj kobasice</w:t>
            </w:r>
          </w:p>
        </w:tc>
        <w:tc>
          <w:tcPr>
            <w:tcW w:w="1276" w:type="dxa"/>
          </w:tcPr>
          <w:p w:rsidR="0081718B" w:rsidRDefault="0081718B" w:rsidP="00892AD6"/>
        </w:tc>
        <w:tc>
          <w:tcPr>
            <w:tcW w:w="1134" w:type="dxa"/>
          </w:tcPr>
          <w:p w:rsidR="0081718B" w:rsidRDefault="0081718B" w:rsidP="00892AD6">
            <w:pPr>
              <w:pStyle w:val="Bezproreda"/>
            </w:pPr>
            <w:r>
              <w:t xml:space="preserve">Kg </w:t>
            </w:r>
          </w:p>
        </w:tc>
        <w:tc>
          <w:tcPr>
            <w:tcW w:w="1122" w:type="dxa"/>
            <w:gridSpan w:val="3"/>
          </w:tcPr>
          <w:p w:rsidR="0081718B" w:rsidRDefault="0081718B" w:rsidP="00892AD6">
            <w:pPr>
              <w:pStyle w:val="Bezproreda"/>
            </w:pPr>
            <w:r>
              <w:t>1.100</w:t>
            </w:r>
          </w:p>
        </w:tc>
        <w:tc>
          <w:tcPr>
            <w:tcW w:w="1548" w:type="dxa"/>
          </w:tcPr>
          <w:p w:rsidR="0081718B" w:rsidRDefault="0081718B" w:rsidP="00892AD6"/>
        </w:tc>
        <w:tc>
          <w:tcPr>
            <w:tcW w:w="1548" w:type="dxa"/>
            <w:gridSpan w:val="2"/>
          </w:tcPr>
          <w:p w:rsidR="0081718B" w:rsidRDefault="0081718B" w:rsidP="00892AD6"/>
          <w:p w:rsidR="0081718B" w:rsidRDefault="0081718B" w:rsidP="00892AD6"/>
        </w:tc>
      </w:tr>
      <w:tr w:rsidR="0081718B" w:rsidTr="00892AD6">
        <w:tc>
          <w:tcPr>
            <w:tcW w:w="2660" w:type="dxa"/>
            <w:shd w:val="clear" w:color="auto" w:fill="C6D9F1" w:themeFill="text2" w:themeFillTint="33"/>
          </w:tcPr>
          <w:p w:rsidR="0081718B" w:rsidRDefault="0081718B" w:rsidP="00892AD6">
            <w:pPr>
              <w:pStyle w:val="Bezproreda"/>
            </w:pPr>
            <w:r>
              <w:t>Juneća tanka kost sa kosti</w:t>
            </w:r>
          </w:p>
        </w:tc>
        <w:tc>
          <w:tcPr>
            <w:tcW w:w="1276" w:type="dxa"/>
          </w:tcPr>
          <w:p w:rsidR="0081718B" w:rsidRDefault="0081718B" w:rsidP="00892AD6"/>
        </w:tc>
        <w:tc>
          <w:tcPr>
            <w:tcW w:w="1134" w:type="dxa"/>
          </w:tcPr>
          <w:p w:rsidR="0081718B" w:rsidRDefault="0081718B" w:rsidP="00892AD6">
            <w:pPr>
              <w:pStyle w:val="Bezproreda"/>
            </w:pPr>
            <w:r>
              <w:t>kg</w:t>
            </w:r>
          </w:p>
        </w:tc>
        <w:tc>
          <w:tcPr>
            <w:tcW w:w="1122" w:type="dxa"/>
            <w:gridSpan w:val="3"/>
          </w:tcPr>
          <w:p w:rsidR="0081718B" w:rsidRDefault="0081718B" w:rsidP="00892AD6">
            <w:pPr>
              <w:pStyle w:val="Bezproreda"/>
            </w:pPr>
            <w:r>
              <w:t>400</w:t>
            </w:r>
          </w:p>
        </w:tc>
        <w:tc>
          <w:tcPr>
            <w:tcW w:w="1548" w:type="dxa"/>
          </w:tcPr>
          <w:p w:rsidR="0081718B" w:rsidRDefault="0081718B" w:rsidP="00892AD6"/>
        </w:tc>
        <w:tc>
          <w:tcPr>
            <w:tcW w:w="1548" w:type="dxa"/>
            <w:gridSpan w:val="2"/>
          </w:tcPr>
          <w:p w:rsidR="0081718B" w:rsidRDefault="0081718B" w:rsidP="00892AD6"/>
          <w:p w:rsidR="0081718B" w:rsidRDefault="0081718B" w:rsidP="00892AD6"/>
        </w:tc>
      </w:tr>
      <w:tr w:rsidR="0081718B" w:rsidTr="00892AD6">
        <w:tc>
          <w:tcPr>
            <w:tcW w:w="2660" w:type="dxa"/>
            <w:shd w:val="clear" w:color="auto" w:fill="C6D9F1" w:themeFill="text2" w:themeFillTint="33"/>
          </w:tcPr>
          <w:p w:rsidR="0081718B" w:rsidRDefault="0081718B" w:rsidP="00892AD6">
            <w:pPr>
              <w:pStyle w:val="Bezproreda"/>
            </w:pPr>
            <w:r>
              <w:t>Juneća plećka bez kosti</w:t>
            </w:r>
          </w:p>
        </w:tc>
        <w:tc>
          <w:tcPr>
            <w:tcW w:w="1276" w:type="dxa"/>
          </w:tcPr>
          <w:p w:rsidR="0081718B" w:rsidRDefault="0081718B" w:rsidP="00892AD6"/>
        </w:tc>
        <w:tc>
          <w:tcPr>
            <w:tcW w:w="1134" w:type="dxa"/>
          </w:tcPr>
          <w:p w:rsidR="0081718B" w:rsidRDefault="0081718B" w:rsidP="00892AD6">
            <w:pPr>
              <w:pStyle w:val="Bezproreda"/>
            </w:pPr>
            <w:r>
              <w:t>kg</w:t>
            </w:r>
          </w:p>
        </w:tc>
        <w:tc>
          <w:tcPr>
            <w:tcW w:w="1122" w:type="dxa"/>
            <w:gridSpan w:val="3"/>
          </w:tcPr>
          <w:p w:rsidR="0081718B" w:rsidRDefault="0081718B" w:rsidP="00892AD6">
            <w:pPr>
              <w:pStyle w:val="Bezproreda"/>
            </w:pPr>
            <w:r>
              <w:t>150</w:t>
            </w:r>
          </w:p>
        </w:tc>
        <w:tc>
          <w:tcPr>
            <w:tcW w:w="1548" w:type="dxa"/>
          </w:tcPr>
          <w:p w:rsidR="0081718B" w:rsidRDefault="0081718B" w:rsidP="00892AD6"/>
        </w:tc>
        <w:tc>
          <w:tcPr>
            <w:tcW w:w="1548" w:type="dxa"/>
            <w:gridSpan w:val="2"/>
          </w:tcPr>
          <w:p w:rsidR="0081718B" w:rsidRDefault="0081718B" w:rsidP="00892AD6"/>
          <w:p w:rsidR="0081718B" w:rsidRDefault="0081718B" w:rsidP="00892AD6"/>
        </w:tc>
      </w:tr>
      <w:tr w:rsidR="0081718B" w:rsidTr="00892AD6">
        <w:tc>
          <w:tcPr>
            <w:tcW w:w="2660" w:type="dxa"/>
            <w:shd w:val="clear" w:color="auto" w:fill="C6D9F1" w:themeFill="text2" w:themeFillTint="33"/>
          </w:tcPr>
          <w:p w:rsidR="0081718B" w:rsidRDefault="0081718B" w:rsidP="00892AD6">
            <w:pPr>
              <w:pStyle w:val="Bezproreda"/>
            </w:pPr>
            <w:r>
              <w:t>Svinjski but bez kosti</w:t>
            </w:r>
          </w:p>
        </w:tc>
        <w:tc>
          <w:tcPr>
            <w:tcW w:w="1276" w:type="dxa"/>
          </w:tcPr>
          <w:p w:rsidR="0081718B" w:rsidRDefault="0081718B" w:rsidP="00892AD6"/>
        </w:tc>
        <w:tc>
          <w:tcPr>
            <w:tcW w:w="1134" w:type="dxa"/>
          </w:tcPr>
          <w:p w:rsidR="0081718B" w:rsidRDefault="0081718B" w:rsidP="00892AD6">
            <w:pPr>
              <w:pStyle w:val="Bezproreda"/>
            </w:pPr>
            <w:r>
              <w:t xml:space="preserve">Kg </w:t>
            </w:r>
          </w:p>
        </w:tc>
        <w:tc>
          <w:tcPr>
            <w:tcW w:w="1122" w:type="dxa"/>
            <w:gridSpan w:val="3"/>
          </w:tcPr>
          <w:p w:rsidR="0081718B" w:rsidRDefault="0081718B" w:rsidP="00892AD6">
            <w:pPr>
              <w:pStyle w:val="Bezproreda"/>
            </w:pPr>
            <w:r>
              <w:t>450</w:t>
            </w:r>
          </w:p>
        </w:tc>
        <w:tc>
          <w:tcPr>
            <w:tcW w:w="1548" w:type="dxa"/>
          </w:tcPr>
          <w:p w:rsidR="0081718B" w:rsidRDefault="0081718B" w:rsidP="00892AD6"/>
        </w:tc>
        <w:tc>
          <w:tcPr>
            <w:tcW w:w="1548" w:type="dxa"/>
            <w:gridSpan w:val="2"/>
          </w:tcPr>
          <w:p w:rsidR="0081718B" w:rsidRDefault="0081718B" w:rsidP="00892AD6"/>
          <w:p w:rsidR="0081718B" w:rsidRDefault="0081718B" w:rsidP="00892AD6"/>
        </w:tc>
      </w:tr>
      <w:tr w:rsidR="0081718B" w:rsidTr="00892AD6">
        <w:tc>
          <w:tcPr>
            <w:tcW w:w="2660" w:type="dxa"/>
            <w:shd w:val="clear" w:color="auto" w:fill="C6D9F1" w:themeFill="text2" w:themeFillTint="33"/>
          </w:tcPr>
          <w:p w:rsidR="0081718B" w:rsidRDefault="0081718B" w:rsidP="00892AD6">
            <w:pPr>
              <w:pStyle w:val="Bezproreda"/>
            </w:pPr>
            <w:r>
              <w:t>Svinjski vrat bez kosti</w:t>
            </w:r>
          </w:p>
        </w:tc>
        <w:tc>
          <w:tcPr>
            <w:tcW w:w="1276" w:type="dxa"/>
          </w:tcPr>
          <w:p w:rsidR="0081718B" w:rsidRDefault="0081718B" w:rsidP="00892AD6"/>
        </w:tc>
        <w:tc>
          <w:tcPr>
            <w:tcW w:w="1134" w:type="dxa"/>
          </w:tcPr>
          <w:p w:rsidR="0081718B" w:rsidRDefault="0081718B" w:rsidP="00892AD6">
            <w:pPr>
              <w:pStyle w:val="Bezproreda"/>
            </w:pPr>
            <w:r>
              <w:t xml:space="preserve">Kg </w:t>
            </w:r>
          </w:p>
        </w:tc>
        <w:tc>
          <w:tcPr>
            <w:tcW w:w="1122" w:type="dxa"/>
            <w:gridSpan w:val="3"/>
          </w:tcPr>
          <w:p w:rsidR="0081718B" w:rsidRDefault="0081718B" w:rsidP="00892AD6">
            <w:pPr>
              <w:pStyle w:val="Bezproreda"/>
            </w:pPr>
            <w:r>
              <w:t>220</w:t>
            </w:r>
          </w:p>
        </w:tc>
        <w:tc>
          <w:tcPr>
            <w:tcW w:w="1548" w:type="dxa"/>
          </w:tcPr>
          <w:p w:rsidR="0081718B" w:rsidRDefault="0081718B" w:rsidP="00892AD6"/>
        </w:tc>
        <w:tc>
          <w:tcPr>
            <w:tcW w:w="1548" w:type="dxa"/>
            <w:gridSpan w:val="2"/>
          </w:tcPr>
          <w:p w:rsidR="0081718B" w:rsidRDefault="0081718B" w:rsidP="00892AD6"/>
          <w:p w:rsidR="0081718B" w:rsidRDefault="0081718B" w:rsidP="00892AD6"/>
        </w:tc>
      </w:tr>
      <w:tr w:rsidR="0081718B" w:rsidTr="00892AD6">
        <w:tc>
          <w:tcPr>
            <w:tcW w:w="2660" w:type="dxa"/>
            <w:shd w:val="clear" w:color="auto" w:fill="C6D9F1" w:themeFill="text2" w:themeFillTint="33"/>
          </w:tcPr>
          <w:p w:rsidR="0081718B" w:rsidRDefault="0081718B" w:rsidP="00892AD6">
            <w:pPr>
              <w:pStyle w:val="Bezproreda"/>
            </w:pPr>
            <w:r>
              <w:t>Svinjsko kare, isječeno na kotlete</w:t>
            </w:r>
          </w:p>
        </w:tc>
        <w:tc>
          <w:tcPr>
            <w:tcW w:w="1276" w:type="dxa"/>
          </w:tcPr>
          <w:p w:rsidR="0081718B" w:rsidRDefault="0081718B" w:rsidP="00892AD6"/>
        </w:tc>
        <w:tc>
          <w:tcPr>
            <w:tcW w:w="1134" w:type="dxa"/>
          </w:tcPr>
          <w:p w:rsidR="0081718B" w:rsidRDefault="0081718B" w:rsidP="00892AD6">
            <w:pPr>
              <w:pStyle w:val="Bezproreda"/>
            </w:pPr>
            <w:r>
              <w:t>kg</w:t>
            </w:r>
          </w:p>
        </w:tc>
        <w:tc>
          <w:tcPr>
            <w:tcW w:w="1122" w:type="dxa"/>
            <w:gridSpan w:val="3"/>
          </w:tcPr>
          <w:p w:rsidR="0081718B" w:rsidRDefault="0081718B" w:rsidP="00892AD6">
            <w:pPr>
              <w:pStyle w:val="Bezproreda"/>
            </w:pPr>
            <w:r>
              <w:t>220</w:t>
            </w:r>
          </w:p>
        </w:tc>
        <w:tc>
          <w:tcPr>
            <w:tcW w:w="1548" w:type="dxa"/>
          </w:tcPr>
          <w:p w:rsidR="0081718B" w:rsidRDefault="0081718B" w:rsidP="00892AD6"/>
        </w:tc>
        <w:tc>
          <w:tcPr>
            <w:tcW w:w="1548" w:type="dxa"/>
            <w:gridSpan w:val="2"/>
          </w:tcPr>
          <w:p w:rsidR="0081718B" w:rsidRDefault="0081718B" w:rsidP="00892AD6"/>
          <w:p w:rsidR="0081718B" w:rsidRDefault="0081718B" w:rsidP="00892AD6"/>
        </w:tc>
      </w:tr>
      <w:tr w:rsidR="0081718B" w:rsidTr="00892AD6">
        <w:tc>
          <w:tcPr>
            <w:tcW w:w="2660" w:type="dxa"/>
            <w:shd w:val="clear" w:color="auto" w:fill="C6D9F1" w:themeFill="text2" w:themeFillTint="33"/>
          </w:tcPr>
          <w:p w:rsidR="0081718B" w:rsidRDefault="0081718B" w:rsidP="00892AD6">
            <w:pPr>
              <w:pStyle w:val="Bezproreda"/>
            </w:pPr>
            <w:r>
              <w:t>Teleća prsa, začinjena, urolana i zavezana</w:t>
            </w:r>
          </w:p>
        </w:tc>
        <w:tc>
          <w:tcPr>
            <w:tcW w:w="1276" w:type="dxa"/>
          </w:tcPr>
          <w:p w:rsidR="0081718B" w:rsidRDefault="0081718B" w:rsidP="00892AD6"/>
        </w:tc>
        <w:tc>
          <w:tcPr>
            <w:tcW w:w="1134" w:type="dxa"/>
          </w:tcPr>
          <w:p w:rsidR="0081718B" w:rsidRDefault="0081718B" w:rsidP="00892AD6">
            <w:pPr>
              <w:pStyle w:val="Bezproreda"/>
            </w:pPr>
            <w:r>
              <w:t xml:space="preserve">Kg </w:t>
            </w:r>
          </w:p>
        </w:tc>
        <w:tc>
          <w:tcPr>
            <w:tcW w:w="1122" w:type="dxa"/>
            <w:gridSpan w:val="3"/>
          </w:tcPr>
          <w:p w:rsidR="0081718B" w:rsidRDefault="0081718B" w:rsidP="00892AD6">
            <w:pPr>
              <w:pStyle w:val="Bezproreda"/>
            </w:pPr>
            <w:r>
              <w:t>180</w:t>
            </w:r>
          </w:p>
        </w:tc>
        <w:tc>
          <w:tcPr>
            <w:tcW w:w="1548" w:type="dxa"/>
          </w:tcPr>
          <w:p w:rsidR="0081718B" w:rsidRDefault="0081718B" w:rsidP="00892AD6"/>
        </w:tc>
        <w:tc>
          <w:tcPr>
            <w:tcW w:w="1548" w:type="dxa"/>
            <w:gridSpan w:val="2"/>
          </w:tcPr>
          <w:p w:rsidR="0081718B" w:rsidRDefault="0081718B" w:rsidP="00892AD6"/>
          <w:p w:rsidR="0081718B" w:rsidRDefault="0081718B" w:rsidP="00892AD6"/>
        </w:tc>
      </w:tr>
      <w:tr w:rsidR="0081718B" w:rsidTr="00892AD6">
        <w:tc>
          <w:tcPr>
            <w:tcW w:w="2660" w:type="dxa"/>
            <w:shd w:val="clear" w:color="auto" w:fill="C6D9F1" w:themeFill="text2" w:themeFillTint="33"/>
          </w:tcPr>
          <w:p w:rsidR="0081718B" w:rsidRDefault="0081718B" w:rsidP="00892AD6">
            <w:pPr>
              <w:pStyle w:val="Bezproreda"/>
            </w:pPr>
            <w:r>
              <w:t xml:space="preserve">Pilići </w:t>
            </w:r>
          </w:p>
        </w:tc>
        <w:tc>
          <w:tcPr>
            <w:tcW w:w="1276" w:type="dxa"/>
          </w:tcPr>
          <w:p w:rsidR="0081718B" w:rsidRDefault="0081718B" w:rsidP="00892AD6"/>
        </w:tc>
        <w:tc>
          <w:tcPr>
            <w:tcW w:w="1134" w:type="dxa"/>
          </w:tcPr>
          <w:p w:rsidR="0081718B" w:rsidRDefault="0081718B" w:rsidP="00892AD6">
            <w:pPr>
              <w:pStyle w:val="Bezproreda"/>
            </w:pPr>
            <w:r>
              <w:t xml:space="preserve">Kg </w:t>
            </w:r>
          </w:p>
        </w:tc>
        <w:tc>
          <w:tcPr>
            <w:tcW w:w="1122" w:type="dxa"/>
            <w:gridSpan w:val="3"/>
          </w:tcPr>
          <w:p w:rsidR="0081718B" w:rsidRDefault="0081718B" w:rsidP="00892AD6">
            <w:pPr>
              <w:pStyle w:val="Bezproreda"/>
            </w:pPr>
            <w:r>
              <w:t>350</w:t>
            </w:r>
          </w:p>
        </w:tc>
        <w:tc>
          <w:tcPr>
            <w:tcW w:w="1548" w:type="dxa"/>
          </w:tcPr>
          <w:p w:rsidR="0081718B" w:rsidRDefault="0081718B" w:rsidP="00892AD6"/>
          <w:p w:rsidR="0081718B" w:rsidRDefault="0081718B" w:rsidP="00892AD6"/>
        </w:tc>
        <w:tc>
          <w:tcPr>
            <w:tcW w:w="1548" w:type="dxa"/>
            <w:gridSpan w:val="2"/>
          </w:tcPr>
          <w:p w:rsidR="0081718B" w:rsidRDefault="0081718B" w:rsidP="00892AD6"/>
        </w:tc>
      </w:tr>
      <w:tr w:rsidR="0081718B" w:rsidTr="00892AD6">
        <w:tc>
          <w:tcPr>
            <w:tcW w:w="2660" w:type="dxa"/>
            <w:shd w:val="clear" w:color="auto" w:fill="C6D9F1" w:themeFill="text2" w:themeFillTint="33"/>
          </w:tcPr>
          <w:p w:rsidR="0081718B" w:rsidRDefault="0081718B" w:rsidP="00892AD6">
            <w:pPr>
              <w:pStyle w:val="Bezproreda"/>
            </w:pPr>
            <w:r>
              <w:t>Pileći file</w:t>
            </w:r>
          </w:p>
        </w:tc>
        <w:tc>
          <w:tcPr>
            <w:tcW w:w="1276" w:type="dxa"/>
          </w:tcPr>
          <w:p w:rsidR="0081718B" w:rsidRDefault="0081718B" w:rsidP="00892AD6"/>
        </w:tc>
        <w:tc>
          <w:tcPr>
            <w:tcW w:w="1134" w:type="dxa"/>
          </w:tcPr>
          <w:p w:rsidR="0081718B" w:rsidRDefault="0081718B" w:rsidP="00892AD6">
            <w:pPr>
              <w:pStyle w:val="Bezproreda"/>
            </w:pPr>
            <w:r>
              <w:t xml:space="preserve">Kg </w:t>
            </w:r>
          </w:p>
        </w:tc>
        <w:tc>
          <w:tcPr>
            <w:tcW w:w="1122" w:type="dxa"/>
            <w:gridSpan w:val="3"/>
          </w:tcPr>
          <w:p w:rsidR="0081718B" w:rsidRDefault="0081718B" w:rsidP="00892AD6">
            <w:pPr>
              <w:pStyle w:val="Bezproreda"/>
            </w:pPr>
            <w:r>
              <w:t>100</w:t>
            </w:r>
          </w:p>
        </w:tc>
        <w:tc>
          <w:tcPr>
            <w:tcW w:w="1548" w:type="dxa"/>
          </w:tcPr>
          <w:p w:rsidR="0081718B" w:rsidRDefault="0081718B" w:rsidP="00892AD6"/>
          <w:p w:rsidR="0081718B" w:rsidRDefault="0081718B" w:rsidP="00892AD6"/>
        </w:tc>
        <w:tc>
          <w:tcPr>
            <w:tcW w:w="1548" w:type="dxa"/>
            <w:gridSpan w:val="2"/>
          </w:tcPr>
          <w:p w:rsidR="0081718B" w:rsidRDefault="0081718B" w:rsidP="00892AD6"/>
        </w:tc>
      </w:tr>
      <w:tr w:rsidR="0081718B" w:rsidTr="00892AD6">
        <w:tc>
          <w:tcPr>
            <w:tcW w:w="2660" w:type="dxa"/>
            <w:shd w:val="clear" w:color="auto" w:fill="C6D9F1" w:themeFill="text2" w:themeFillTint="33"/>
          </w:tcPr>
          <w:p w:rsidR="0081718B" w:rsidRDefault="0081718B" w:rsidP="00892AD6">
            <w:pPr>
              <w:pStyle w:val="Bezproreda"/>
            </w:pPr>
            <w:r>
              <w:t>Pureći file</w:t>
            </w:r>
          </w:p>
        </w:tc>
        <w:tc>
          <w:tcPr>
            <w:tcW w:w="1276" w:type="dxa"/>
          </w:tcPr>
          <w:p w:rsidR="0081718B" w:rsidRDefault="0081718B" w:rsidP="00892AD6"/>
        </w:tc>
        <w:tc>
          <w:tcPr>
            <w:tcW w:w="1134" w:type="dxa"/>
          </w:tcPr>
          <w:p w:rsidR="0081718B" w:rsidRDefault="0081718B" w:rsidP="00892AD6">
            <w:pPr>
              <w:pStyle w:val="Bezproreda"/>
            </w:pPr>
            <w:r>
              <w:t xml:space="preserve">Kg </w:t>
            </w:r>
          </w:p>
        </w:tc>
        <w:tc>
          <w:tcPr>
            <w:tcW w:w="1122" w:type="dxa"/>
            <w:gridSpan w:val="3"/>
          </w:tcPr>
          <w:p w:rsidR="0081718B" w:rsidRDefault="0081718B" w:rsidP="00892AD6">
            <w:pPr>
              <w:pStyle w:val="Bezproreda"/>
            </w:pPr>
            <w:r>
              <w:t>150</w:t>
            </w:r>
          </w:p>
        </w:tc>
        <w:tc>
          <w:tcPr>
            <w:tcW w:w="1548" w:type="dxa"/>
          </w:tcPr>
          <w:p w:rsidR="0081718B" w:rsidRDefault="0081718B" w:rsidP="00892AD6"/>
          <w:p w:rsidR="0081718B" w:rsidRDefault="0081718B" w:rsidP="00892AD6"/>
        </w:tc>
        <w:tc>
          <w:tcPr>
            <w:tcW w:w="1548" w:type="dxa"/>
            <w:gridSpan w:val="2"/>
          </w:tcPr>
          <w:p w:rsidR="0081718B" w:rsidRDefault="0081718B" w:rsidP="00892AD6"/>
        </w:tc>
      </w:tr>
      <w:tr w:rsidR="0081718B" w:rsidTr="00892AD6">
        <w:tc>
          <w:tcPr>
            <w:tcW w:w="7740" w:type="dxa"/>
            <w:gridSpan w:val="7"/>
            <w:tcBorders>
              <w:right w:val="single" w:sz="4" w:space="0" w:color="auto"/>
            </w:tcBorders>
            <w:shd w:val="clear" w:color="auto" w:fill="C6D9F1" w:themeFill="text2" w:themeFillTint="33"/>
          </w:tcPr>
          <w:p w:rsidR="0081718B" w:rsidRDefault="0081718B" w:rsidP="00892AD6">
            <w:r>
              <w:t xml:space="preserve">                             UKUPNA CIJENA (bez PDV-a)</w:t>
            </w:r>
          </w:p>
        </w:tc>
        <w:tc>
          <w:tcPr>
            <w:tcW w:w="1548" w:type="dxa"/>
            <w:gridSpan w:val="2"/>
            <w:tcBorders>
              <w:left w:val="single" w:sz="4" w:space="0" w:color="auto"/>
            </w:tcBorders>
          </w:tcPr>
          <w:p w:rsidR="0081718B" w:rsidRDefault="0081718B" w:rsidP="00892AD6"/>
          <w:p w:rsidR="0081718B" w:rsidRDefault="0081718B" w:rsidP="00892AD6"/>
        </w:tc>
      </w:tr>
      <w:tr w:rsidR="0081718B" w:rsidTr="00892AD6">
        <w:tc>
          <w:tcPr>
            <w:tcW w:w="5070" w:type="dxa"/>
            <w:gridSpan w:val="3"/>
            <w:tcBorders>
              <w:right w:val="single" w:sz="4" w:space="0" w:color="auto"/>
            </w:tcBorders>
            <w:shd w:val="clear" w:color="auto" w:fill="C6D9F1" w:themeFill="text2" w:themeFillTint="33"/>
          </w:tcPr>
          <w:p w:rsidR="0081718B" w:rsidRDefault="0081718B" w:rsidP="00892AD6">
            <w:r>
              <w:t xml:space="preserve">                UKUPNA CIJENA (bez PDV-a), slovima</w:t>
            </w:r>
          </w:p>
        </w:tc>
        <w:tc>
          <w:tcPr>
            <w:tcW w:w="4218" w:type="dxa"/>
            <w:gridSpan w:val="6"/>
            <w:tcBorders>
              <w:left w:val="single" w:sz="4" w:space="0" w:color="auto"/>
            </w:tcBorders>
          </w:tcPr>
          <w:p w:rsidR="0081718B" w:rsidRDefault="0081718B" w:rsidP="00892AD6"/>
          <w:p w:rsidR="0081718B" w:rsidRDefault="0081718B" w:rsidP="00892AD6"/>
        </w:tc>
      </w:tr>
      <w:tr w:rsidR="0081718B" w:rsidTr="00892AD6">
        <w:tc>
          <w:tcPr>
            <w:tcW w:w="7755" w:type="dxa"/>
            <w:gridSpan w:val="8"/>
            <w:tcBorders>
              <w:right w:val="single" w:sz="4" w:space="0" w:color="auto"/>
            </w:tcBorders>
            <w:shd w:val="clear" w:color="auto" w:fill="C6D9F1" w:themeFill="text2" w:themeFillTint="33"/>
          </w:tcPr>
          <w:p w:rsidR="0081718B" w:rsidRDefault="0081718B" w:rsidP="00892AD6">
            <w:r>
              <w:t xml:space="preserve">                      POREZ NA DODANU VRIJEDNOST - PDV</w:t>
            </w:r>
          </w:p>
        </w:tc>
        <w:tc>
          <w:tcPr>
            <w:tcW w:w="1533" w:type="dxa"/>
            <w:tcBorders>
              <w:left w:val="single" w:sz="4" w:space="0" w:color="auto"/>
            </w:tcBorders>
          </w:tcPr>
          <w:p w:rsidR="0081718B" w:rsidRDefault="0081718B" w:rsidP="00892AD6"/>
          <w:p w:rsidR="0081718B" w:rsidRDefault="0081718B" w:rsidP="00892AD6"/>
        </w:tc>
      </w:tr>
      <w:tr w:rsidR="0081718B" w:rsidTr="00892AD6">
        <w:tc>
          <w:tcPr>
            <w:tcW w:w="5130" w:type="dxa"/>
            <w:gridSpan w:val="4"/>
            <w:tcBorders>
              <w:right w:val="single" w:sz="4" w:space="0" w:color="auto"/>
            </w:tcBorders>
            <w:shd w:val="clear" w:color="auto" w:fill="C6D9F1" w:themeFill="text2" w:themeFillTint="33"/>
          </w:tcPr>
          <w:p w:rsidR="0081718B" w:rsidRDefault="0081718B" w:rsidP="00892AD6">
            <w:r>
              <w:t xml:space="preserve">                         IZNOS PDV-a (slovima)</w:t>
            </w:r>
          </w:p>
        </w:tc>
        <w:tc>
          <w:tcPr>
            <w:tcW w:w="4158" w:type="dxa"/>
            <w:gridSpan w:val="5"/>
            <w:tcBorders>
              <w:left w:val="single" w:sz="4" w:space="0" w:color="auto"/>
            </w:tcBorders>
          </w:tcPr>
          <w:p w:rsidR="0081718B" w:rsidRDefault="0081718B" w:rsidP="00892AD6"/>
          <w:p w:rsidR="0081718B" w:rsidRDefault="0081718B" w:rsidP="00892AD6"/>
        </w:tc>
      </w:tr>
      <w:tr w:rsidR="0081718B" w:rsidTr="00892AD6">
        <w:tc>
          <w:tcPr>
            <w:tcW w:w="7755" w:type="dxa"/>
            <w:gridSpan w:val="8"/>
            <w:tcBorders>
              <w:right w:val="single" w:sz="4" w:space="0" w:color="auto"/>
            </w:tcBorders>
            <w:shd w:val="clear" w:color="auto" w:fill="C6D9F1" w:themeFill="text2" w:themeFillTint="33"/>
          </w:tcPr>
          <w:p w:rsidR="0081718B" w:rsidRDefault="0081718B" w:rsidP="00892AD6">
            <w:r>
              <w:t xml:space="preserve">                      UKUPNA CIJENA (sa PDV-om)</w:t>
            </w:r>
          </w:p>
        </w:tc>
        <w:tc>
          <w:tcPr>
            <w:tcW w:w="1533" w:type="dxa"/>
            <w:tcBorders>
              <w:left w:val="single" w:sz="4" w:space="0" w:color="auto"/>
            </w:tcBorders>
          </w:tcPr>
          <w:p w:rsidR="0081718B" w:rsidRDefault="0081718B" w:rsidP="00892AD6"/>
          <w:p w:rsidR="0081718B" w:rsidRDefault="0081718B" w:rsidP="00892AD6"/>
        </w:tc>
      </w:tr>
      <w:tr w:rsidR="0081718B" w:rsidTr="00892AD6">
        <w:tc>
          <w:tcPr>
            <w:tcW w:w="5145" w:type="dxa"/>
            <w:gridSpan w:val="5"/>
            <w:tcBorders>
              <w:right w:val="single" w:sz="4" w:space="0" w:color="auto"/>
            </w:tcBorders>
            <w:shd w:val="clear" w:color="auto" w:fill="C6D9F1" w:themeFill="text2" w:themeFillTint="33"/>
          </w:tcPr>
          <w:p w:rsidR="0081718B" w:rsidRDefault="0081718B" w:rsidP="00892AD6">
            <w:r>
              <w:t xml:space="preserve">         UKUPNA CIJENA (sa PDV-om), slovima</w:t>
            </w:r>
          </w:p>
        </w:tc>
        <w:tc>
          <w:tcPr>
            <w:tcW w:w="4143" w:type="dxa"/>
            <w:gridSpan w:val="4"/>
            <w:tcBorders>
              <w:left w:val="single" w:sz="4" w:space="0" w:color="auto"/>
            </w:tcBorders>
          </w:tcPr>
          <w:p w:rsidR="0081718B" w:rsidRDefault="0081718B" w:rsidP="00892AD6"/>
          <w:p w:rsidR="0081718B" w:rsidRDefault="0081718B" w:rsidP="00892AD6"/>
        </w:tc>
      </w:tr>
    </w:tbl>
    <w:p w:rsidR="0081718B" w:rsidRDefault="0081718B" w:rsidP="0081718B"/>
    <w:p w:rsidR="00A110EB" w:rsidRDefault="00A110EB"/>
    <w:sectPr w:rsidR="00A110EB" w:rsidSect="00A110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6BC"/>
    <w:multiLevelType w:val="hybridMultilevel"/>
    <w:tmpl w:val="CBE0FD9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847AFC"/>
    <w:multiLevelType w:val="hybridMultilevel"/>
    <w:tmpl w:val="E6ACD4AC"/>
    <w:lvl w:ilvl="0" w:tplc="E410CE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5FA7FFB"/>
    <w:multiLevelType w:val="hybridMultilevel"/>
    <w:tmpl w:val="D9148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A53ED0"/>
    <w:multiLevelType w:val="hybridMultilevel"/>
    <w:tmpl w:val="0D20F8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4385736"/>
    <w:multiLevelType w:val="hybridMultilevel"/>
    <w:tmpl w:val="929A923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0A839E7"/>
    <w:multiLevelType w:val="hybridMultilevel"/>
    <w:tmpl w:val="346C86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1718B"/>
    <w:rsid w:val="00404425"/>
    <w:rsid w:val="0081718B"/>
    <w:rsid w:val="009D4496"/>
    <w:rsid w:val="00A110E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8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1718B"/>
    <w:pPr>
      <w:spacing w:after="0" w:line="240" w:lineRule="auto"/>
    </w:pPr>
  </w:style>
  <w:style w:type="character" w:styleId="Hiperveza">
    <w:name w:val="Hyperlink"/>
    <w:basedOn w:val="Zadanifontodlomka"/>
    <w:uiPriority w:val="99"/>
    <w:unhideWhenUsed/>
    <w:rsid w:val="0081718B"/>
    <w:rPr>
      <w:color w:val="0000FF" w:themeColor="hyperlink"/>
      <w:u w:val="single"/>
    </w:rPr>
  </w:style>
  <w:style w:type="paragraph" w:styleId="Odlomakpopisa">
    <w:name w:val="List Paragraph"/>
    <w:basedOn w:val="Normal"/>
    <w:uiPriority w:val="34"/>
    <w:qFormat/>
    <w:rsid w:val="0081718B"/>
    <w:pPr>
      <w:ind w:left="720"/>
      <w:contextualSpacing/>
    </w:pPr>
  </w:style>
  <w:style w:type="table" w:styleId="Reetkatablice">
    <w:name w:val="Table Grid"/>
    <w:basedOn w:val="Obinatablica"/>
    <w:uiPriority w:val="59"/>
    <w:rsid w:val="00817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ucenicki-muski-duskole.hr" TargetMode="External"/><Relationship Id="rId3" Type="http://schemas.openxmlformats.org/officeDocument/2006/relationships/settings" Target="settings.xml"/><Relationship Id="rId7" Type="http://schemas.openxmlformats.org/officeDocument/2006/relationships/hyperlink" Target="http://www.dom-ucenicki-muski-d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dom-ucenicki-muski-du.skole.hr" TargetMode="External"/><Relationship Id="rId5" Type="http://schemas.openxmlformats.org/officeDocument/2006/relationships/hyperlink" Target="http://www.dom-ucenicki-muski-du.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2017-11-20T13:14:00Z</dcterms:created>
  <dcterms:modified xsi:type="dcterms:W3CDTF">2017-11-20T13:14:00Z</dcterms:modified>
</cp:coreProperties>
</file>