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B3" w:rsidRDefault="00AB7EB3" w:rsidP="0012726F">
      <w:pPr>
        <w:jc w:val="center"/>
        <w:rPr>
          <w:b/>
        </w:rPr>
      </w:pPr>
      <w:r>
        <w:rPr>
          <w:b/>
        </w:rPr>
        <w:t>BILJEŠKE UZ FINANCIJSK</w:t>
      </w:r>
      <w:r w:rsidR="0012726F">
        <w:rPr>
          <w:b/>
        </w:rPr>
        <w:t>E</w:t>
      </w:r>
      <w:r>
        <w:rPr>
          <w:b/>
        </w:rPr>
        <w:t xml:space="preserve"> IZVJE</w:t>
      </w:r>
      <w:r w:rsidR="0012726F">
        <w:rPr>
          <w:b/>
        </w:rPr>
        <w:t>ŠTAJE</w:t>
      </w:r>
    </w:p>
    <w:p w:rsidR="00AB7EB3" w:rsidRDefault="00AB7EB3" w:rsidP="0012726F">
      <w:pPr>
        <w:jc w:val="center"/>
      </w:pPr>
      <w:r>
        <w:t>(razdoblje od 01.siječnja do 31.prosinca 20</w:t>
      </w:r>
      <w:r w:rsidR="000A7FAE">
        <w:t>20</w:t>
      </w:r>
      <w:r>
        <w:t>.)</w:t>
      </w:r>
    </w:p>
    <w:p w:rsidR="00906804" w:rsidRDefault="00906804" w:rsidP="0012726F">
      <w:pPr>
        <w:jc w:val="center"/>
      </w:pPr>
    </w:p>
    <w:p w:rsidR="00906804" w:rsidRDefault="00906804" w:rsidP="00906804"/>
    <w:p w:rsidR="00906804" w:rsidRDefault="00906804" w:rsidP="00906804"/>
    <w:p w:rsidR="00906804" w:rsidRDefault="00906804" w:rsidP="00906804">
      <w:pPr>
        <w:rPr>
          <w:u w:val="single"/>
        </w:rPr>
      </w:pPr>
      <w:r>
        <w:t xml:space="preserve">Broj RKP-a: </w:t>
      </w:r>
      <w:r w:rsidRPr="00906804">
        <w:t>19708</w:t>
      </w:r>
    </w:p>
    <w:p w:rsidR="00906804" w:rsidRDefault="00906804" w:rsidP="00906804">
      <w:r>
        <w:t>Matični broj:</w:t>
      </w:r>
      <w:r w:rsidRPr="00906804">
        <w:t xml:space="preserve"> 03304124  OIB</w:t>
      </w:r>
      <w:r>
        <w:t>: 18126345918</w:t>
      </w:r>
    </w:p>
    <w:p w:rsidR="000A7FAE" w:rsidRDefault="00906804" w:rsidP="00906804">
      <w:r>
        <w:t>Naziv i adresa obveznika: Muški učenički dom Dubrovnik,</w:t>
      </w:r>
      <w:r w:rsidR="000A7FAE">
        <w:t xml:space="preserve"> </w:t>
      </w:r>
    </w:p>
    <w:p w:rsidR="00906804" w:rsidRDefault="000A7FAE" w:rsidP="00906804">
      <w:r>
        <w:t xml:space="preserve">SV.križa 8, </w:t>
      </w:r>
      <w:r w:rsidR="00906804">
        <w:t>20 000 Dubrovnik</w:t>
      </w:r>
    </w:p>
    <w:p w:rsidR="00906804" w:rsidRDefault="00906804" w:rsidP="00906804">
      <w:r>
        <w:t>Oznaka razine:31</w:t>
      </w:r>
    </w:p>
    <w:p w:rsidR="00AB7EB3" w:rsidRDefault="00FC1748" w:rsidP="00AB7EB3">
      <w:r>
        <w:t>Žiro račun: HR6224070001100019968</w:t>
      </w:r>
    </w:p>
    <w:p w:rsidR="00E63E1A" w:rsidRDefault="00E63E1A" w:rsidP="00AB7EB3"/>
    <w:p w:rsidR="00E63E1A" w:rsidRDefault="00E63E1A" w:rsidP="00AB7EB3"/>
    <w:p w:rsidR="00AB7EB3" w:rsidRDefault="00AB7EB3" w:rsidP="00AB7EB3"/>
    <w:p w:rsidR="00060ACD" w:rsidRDefault="00060ACD" w:rsidP="00060ACD">
      <w:r>
        <w:t xml:space="preserve">Muški učenički dom Dubrovnik posluje u skladu sa Zakonom o odgoju i obrazovanju u osnovnoj i srednjoj školi te Statutom doma.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D95EA6" w:rsidRDefault="00D95EA6" w:rsidP="00060ACD"/>
    <w:p w:rsidR="00D95EA6" w:rsidRDefault="00D95EA6" w:rsidP="00060ACD"/>
    <w:p w:rsidR="00870250" w:rsidRDefault="00870250" w:rsidP="00F56BE6">
      <w:pPr>
        <w:rPr>
          <w:b/>
          <w:u w:val="single"/>
        </w:rPr>
      </w:pPr>
    </w:p>
    <w:p w:rsidR="00D95EA6" w:rsidRDefault="00D95EA6" w:rsidP="00D95EA6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BILANCA</w:t>
      </w:r>
    </w:p>
    <w:p w:rsidR="00D95EA6" w:rsidRDefault="00D95EA6" w:rsidP="00D95EA6">
      <w:pPr>
        <w:rPr>
          <w:u w:val="single"/>
        </w:rPr>
      </w:pPr>
    </w:p>
    <w:p w:rsidR="00426161" w:rsidRDefault="00D95EA6" w:rsidP="00606C5B">
      <w:pPr>
        <w:pStyle w:val="Header"/>
        <w:tabs>
          <w:tab w:val="left" w:pos="708"/>
        </w:tabs>
        <w:spacing w:line="276" w:lineRule="auto"/>
      </w:pPr>
      <w:r>
        <w:t xml:space="preserve">AOP 002     NEFINANCIJSKA IMOVINA                                  </w:t>
      </w:r>
      <w:r w:rsidR="00426161">
        <w:t>1.378.185 kn</w:t>
      </w:r>
    </w:p>
    <w:p w:rsidR="00D95EA6" w:rsidRDefault="00D95EA6" w:rsidP="00606C5B">
      <w:pPr>
        <w:pStyle w:val="Header"/>
        <w:tabs>
          <w:tab w:val="left" w:pos="708"/>
        </w:tabs>
        <w:spacing w:line="276" w:lineRule="auto"/>
      </w:pPr>
      <w:r>
        <w:t xml:space="preserve">AOP 063     FINANCIJSKA IMOVINA          </w:t>
      </w:r>
      <w:r>
        <w:tab/>
      </w:r>
      <w:r w:rsidR="00426161">
        <w:t xml:space="preserve">                             430.344 kn</w:t>
      </w:r>
    </w:p>
    <w:p w:rsidR="00D95EA6" w:rsidRDefault="00D95EA6" w:rsidP="00606C5B">
      <w:pPr>
        <w:spacing w:line="276" w:lineRule="auto"/>
      </w:pPr>
      <w:r>
        <w:t>AOP 16</w:t>
      </w:r>
      <w:r w:rsidR="00426161">
        <w:t>9</w:t>
      </w:r>
      <w:r>
        <w:t xml:space="preserve">     OBVEZE                                                                     </w:t>
      </w:r>
      <w:r w:rsidR="00606C5B">
        <w:t>2</w:t>
      </w:r>
      <w:r w:rsidR="00426161">
        <w:t xml:space="preserve">30.313 </w:t>
      </w:r>
      <w:r>
        <w:t>kn</w:t>
      </w:r>
    </w:p>
    <w:p w:rsidR="00D95EA6" w:rsidRDefault="00D95EA6" w:rsidP="00606C5B">
      <w:pPr>
        <w:spacing w:line="276" w:lineRule="auto"/>
      </w:pPr>
      <w:r>
        <w:t xml:space="preserve">AOP </w:t>
      </w:r>
      <w:r w:rsidR="00426161">
        <w:t>229</w:t>
      </w:r>
      <w:r w:rsidR="00CC24C3">
        <w:t xml:space="preserve">    </w:t>
      </w:r>
      <w:r>
        <w:t xml:space="preserve">VLASTITI IZVORI                                                  </w:t>
      </w:r>
      <w:r w:rsidR="0059153F">
        <w:t xml:space="preserve">   </w:t>
      </w:r>
      <w:r w:rsidR="00CC24C3">
        <w:t>1.</w:t>
      </w:r>
      <w:r w:rsidR="00426161">
        <w:t>578.216 kn</w:t>
      </w:r>
    </w:p>
    <w:p w:rsidR="00D95EA6" w:rsidRDefault="00D95EA6" w:rsidP="00606C5B">
      <w:pPr>
        <w:spacing w:line="276" w:lineRule="auto"/>
      </w:pPr>
      <w:r>
        <w:t>AOP 14</w:t>
      </w:r>
      <w:r w:rsidR="00426161">
        <w:t>1</w:t>
      </w:r>
      <w:r>
        <w:t xml:space="preserve">   Potraživanja za prihode poslovanja  </w:t>
      </w:r>
      <w:r w:rsidR="00492D87">
        <w:t xml:space="preserve">                           </w:t>
      </w:r>
      <w:r>
        <w:t xml:space="preserve"> </w:t>
      </w:r>
      <w:r w:rsidR="00426161">
        <w:t xml:space="preserve">83.216 </w:t>
      </w:r>
      <w:r>
        <w:t>kn</w:t>
      </w:r>
    </w:p>
    <w:p w:rsidR="00D95EA6" w:rsidRDefault="00D95EA6" w:rsidP="00D95EA6">
      <w:r>
        <w:t xml:space="preserve">               (  Odnose se na potraživanja od učenika koji do 31.12.20</w:t>
      </w:r>
      <w:r w:rsidR="000A7FAE">
        <w:t>20</w:t>
      </w:r>
      <w:r>
        <w:t>. nisu platili domarinu)</w:t>
      </w:r>
      <w:r>
        <w:tab/>
      </w:r>
    </w:p>
    <w:p w:rsidR="00D95EA6" w:rsidRDefault="00D95EA6" w:rsidP="00D95EA6"/>
    <w:p w:rsidR="00D95EA6" w:rsidRDefault="00D95EA6" w:rsidP="00D95EA6">
      <w:r>
        <w:t xml:space="preserve">AOP </w:t>
      </w:r>
      <w:r w:rsidR="00492D87">
        <w:t xml:space="preserve">164 </w:t>
      </w:r>
      <w:r>
        <w:t xml:space="preserve"> Rashodi budućih razdoblja             </w:t>
      </w:r>
      <w:r w:rsidR="00492D87">
        <w:t xml:space="preserve">                        </w:t>
      </w:r>
      <w:r w:rsidR="0059153F">
        <w:t>1</w:t>
      </w:r>
      <w:r w:rsidR="00492D87">
        <w:t xml:space="preserve">91.321 </w:t>
      </w:r>
      <w:r w:rsidR="0059153F">
        <w:t xml:space="preserve"> </w:t>
      </w:r>
      <w:r>
        <w:t>kn</w:t>
      </w:r>
    </w:p>
    <w:p w:rsidR="00D95EA6" w:rsidRDefault="00D95EA6" w:rsidP="00D95EA6"/>
    <w:p w:rsidR="00D95EA6" w:rsidRDefault="00D95EA6" w:rsidP="00D95EA6">
      <w:r>
        <w:t xml:space="preserve">AOP 163 Ukupne obveze iznose </w:t>
      </w:r>
      <w:r w:rsidR="00492D87">
        <w:t xml:space="preserve">230.313 </w:t>
      </w:r>
      <w:r>
        <w:t xml:space="preserve">kn  </w:t>
      </w:r>
    </w:p>
    <w:p w:rsidR="00D95EA6" w:rsidRDefault="00D95EA6" w:rsidP="00D95EA6">
      <w:r>
        <w:t xml:space="preserve">                 Sastoji se od obveza za plaće za prosinac 20</w:t>
      </w:r>
      <w:r w:rsidR="00492D87">
        <w:t>20</w:t>
      </w:r>
      <w:r>
        <w:t>. u iznosu 1</w:t>
      </w:r>
      <w:r w:rsidR="00492D87">
        <w:t>91</w:t>
      </w:r>
      <w:r>
        <w:t>.</w:t>
      </w:r>
      <w:r w:rsidR="00492D87">
        <w:t>321</w:t>
      </w:r>
      <w:r>
        <w:t xml:space="preserve"> kn, obveze za nedospjele materijalne rashode u iznosu</w:t>
      </w:r>
      <w:r w:rsidR="000D56D6">
        <w:t>34.</w:t>
      </w:r>
      <w:r w:rsidR="00492D87">
        <w:t>313</w:t>
      </w:r>
      <w:r>
        <w:t xml:space="preserve">, te financijske rashode u iznosu </w:t>
      </w:r>
      <w:r w:rsidR="00492D87">
        <w:t>851</w:t>
      </w:r>
      <w:r>
        <w:t xml:space="preserve"> kn..</w:t>
      </w:r>
      <w:r>
        <w:tab/>
      </w:r>
    </w:p>
    <w:p w:rsidR="00D95EA6" w:rsidRDefault="00D95EA6" w:rsidP="00D95EA6"/>
    <w:p w:rsidR="00D95EA6" w:rsidRDefault="00D95EA6" w:rsidP="00D95EA6">
      <w:r>
        <w:t>AOP 23</w:t>
      </w:r>
      <w:r w:rsidR="00492D87">
        <w:t>9</w:t>
      </w:r>
      <w:r>
        <w:t xml:space="preserve"> </w:t>
      </w:r>
      <w:r w:rsidR="00492D87">
        <w:t>Višak prihoda</w:t>
      </w:r>
      <w:r w:rsidR="00BC6443">
        <w:t xml:space="preserve"> </w:t>
      </w:r>
      <w:r w:rsidR="00492D87">
        <w:t>83.796</w:t>
      </w:r>
      <w:r w:rsidR="00606C5B">
        <w:t xml:space="preserve"> kn.</w:t>
      </w:r>
      <w:r>
        <w:t>(.</w:t>
      </w:r>
      <w:r w:rsidR="00BC6443">
        <w:t>Preneseni</w:t>
      </w:r>
      <w:r w:rsidR="000A7FAE">
        <w:t xml:space="preserve"> manjak</w:t>
      </w:r>
      <w:r w:rsidR="00BC6443">
        <w:t>.</w:t>
      </w:r>
      <w:r>
        <w:t xml:space="preserve"> u iznosu </w:t>
      </w:r>
      <w:r w:rsidR="00BC6443">
        <w:t>1</w:t>
      </w:r>
      <w:r w:rsidR="00492D87">
        <w:t xml:space="preserve">2.564 </w:t>
      </w:r>
      <w:r>
        <w:t xml:space="preserve">kn. i </w:t>
      </w:r>
      <w:r w:rsidR="00492D87">
        <w:t xml:space="preserve">višak u </w:t>
      </w:r>
      <w:r>
        <w:t>20</w:t>
      </w:r>
      <w:r w:rsidR="00492D87">
        <w:t>20</w:t>
      </w:r>
      <w:r>
        <w:t xml:space="preserve">.u iznosu </w:t>
      </w:r>
      <w:r w:rsidR="00492D87">
        <w:t xml:space="preserve">96.360 </w:t>
      </w:r>
      <w:r>
        <w:t>kn</w:t>
      </w:r>
      <w:r w:rsidR="00AD300B">
        <w:t>)</w:t>
      </w:r>
    </w:p>
    <w:p w:rsidR="00D95EA6" w:rsidRDefault="00D95EA6" w:rsidP="00D95EA6"/>
    <w:p w:rsidR="00D95EA6" w:rsidRDefault="00D95EA6" w:rsidP="00D95EA6">
      <w:r>
        <w:t xml:space="preserve">      </w:t>
      </w:r>
      <w:r w:rsidR="003941A6">
        <w:t>(</w:t>
      </w:r>
      <w:r>
        <w:t xml:space="preserve"> </w:t>
      </w:r>
      <w:r w:rsidR="00AD300B">
        <w:t>Razlika na AOP 002 nefinancijska imovina u odnosu na 201</w:t>
      </w:r>
      <w:r w:rsidR="003E7F57">
        <w:t>9</w:t>
      </w:r>
      <w:r>
        <w:t>.</w:t>
      </w:r>
      <w:r w:rsidR="00AD300B">
        <w:t xml:space="preserve">nastala zbog </w:t>
      </w:r>
      <w:r w:rsidR="003E7F57">
        <w:t>promjene velike staklene stijenke na pročelju zgrade</w:t>
      </w:r>
      <w:r w:rsidR="00AD300B">
        <w:t xml:space="preserve"> povećala se vrijednost objekta</w:t>
      </w:r>
      <w:r w:rsidR="00D808CF">
        <w:t xml:space="preserve"> AOP 008 </w:t>
      </w:r>
      <w:r w:rsidR="003E7F57">
        <w:t>sa 868.859 na 926.191kn u odnosu na 2019.).</w:t>
      </w:r>
    </w:p>
    <w:p w:rsidR="00D95EA6" w:rsidRDefault="00D95EA6" w:rsidP="00D95EA6">
      <w:pPr>
        <w:ind w:left="720"/>
        <w:rPr>
          <w:u w:val="single"/>
        </w:rPr>
      </w:pPr>
    </w:p>
    <w:p w:rsidR="0085251E" w:rsidRPr="0085251E" w:rsidRDefault="0085251E" w:rsidP="003B5AA5">
      <w:pPr>
        <w:ind w:left="360"/>
        <w:rPr>
          <w:u w:val="single"/>
        </w:rPr>
      </w:pPr>
    </w:p>
    <w:p w:rsidR="0085251E" w:rsidRPr="0085251E" w:rsidRDefault="0085251E" w:rsidP="003B5AA5">
      <w:pPr>
        <w:ind w:left="360"/>
        <w:rPr>
          <w:u w:val="single"/>
        </w:rPr>
      </w:pPr>
    </w:p>
    <w:p w:rsidR="0085251E" w:rsidRDefault="0085251E" w:rsidP="003B5AA5">
      <w:pPr>
        <w:rPr>
          <w:u w:val="single"/>
        </w:rPr>
      </w:pPr>
    </w:p>
    <w:p w:rsidR="003B5AA5" w:rsidRPr="0085251E" w:rsidRDefault="003B5AA5" w:rsidP="003B5AA5">
      <w:pPr>
        <w:rPr>
          <w:u w:val="single"/>
        </w:rPr>
      </w:pPr>
    </w:p>
    <w:p w:rsidR="00D95EA6" w:rsidRDefault="00D95EA6" w:rsidP="00606C5B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rPr>
          <w:b/>
          <w:u w:val="single"/>
        </w:rPr>
        <w:t>OBRAZAC PR-RAS</w:t>
      </w:r>
    </w:p>
    <w:p w:rsidR="00D95EA6" w:rsidRDefault="00D95EA6" w:rsidP="00606C5B">
      <w:pPr>
        <w:spacing w:line="276" w:lineRule="auto"/>
        <w:ind w:left="720"/>
        <w:jc w:val="both"/>
        <w:rPr>
          <w:u w:val="single"/>
        </w:rPr>
      </w:pPr>
    </w:p>
    <w:p w:rsidR="00D95EA6" w:rsidRDefault="00D95EA6" w:rsidP="00606C5B">
      <w:pPr>
        <w:tabs>
          <w:tab w:val="right" w:pos="6660"/>
        </w:tabs>
        <w:spacing w:line="276" w:lineRule="auto"/>
        <w:ind w:right="1872"/>
        <w:jc w:val="both"/>
      </w:pPr>
      <w:r>
        <w:t>AOP 629 UKUPNI PRIHODI                                                 3.3</w:t>
      </w:r>
      <w:r w:rsidR="003941A6">
        <w:t>45.036</w:t>
      </w:r>
      <w:r>
        <w:t xml:space="preserve"> kn </w:t>
      </w:r>
    </w:p>
    <w:p w:rsidR="00D95EA6" w:rsidRDefault="00D95EA6" w:rsidP="00606C5B">
      <w:pPr>
        <w:tabs>
          <w:tab w:val="right" w:pos="6660"/>
        </w:tabs>
        <w:spacing w:line="276" w:lineRule="auto"/>
        <w:ind w:right="1872"/>
        <w:jc w:val="both"/>
      </w:pPr>
      <w:r>
        <w:t>AOP 630 UKUPNI RASHODI                                                3.</w:t>
      </w:r>
      <w:r w:rsidR="004077D3">
        <w:t>248.676</w:t>
      </w:r>
      <w:r>
        <w:t xml:space="preserve"> kn</w:t>
      </w:r>
    </w:p>
    <w:p w:rsidR="00D95EA6" w:rsidRDefault="00D95EA6" w:rsidP="00606C5B">
      <w:pPr>
        <w:tabs>
          <w:tab w:val="right" w:pos="6660"/>
        </w:tabs>
        <w:spacing w:line="276" w:lineRule="auto"/>
        <w:ind w:right="1872"/>
        <w:jc w:val="both"/>
      </w:pPr>
      <w:r>
        <w:t>AOP 63</w:t>
      </w:r>
      <w:r w:rsidR="004077D3">
        <w:t>1</w:t>
      </w:r>
      <w:r>
        <w:t xml:space="preserve"> </w:t>
      </w:r>
      <w:r w:rsidR="004077D3">
        <w:t xml:space="preserve">VIŠAK PRIHODA I PRIMITAKA                </w:t>
      </w:r>
      <w:r>
        <w:t xml:space="preserve"> </w:t>
      </w:r>
      <w:r w:rsidR="00606C5B">
        <w:t xml:space="preserve">         </w:t>
      </w:r>
      <w:r w:rsidR="004077D3">
        <w:t xml:space="preserve">96.360 </w:t>
      </w:r>
      <w:r>
        <w:t>kn</w:t>
      </w:r>
    </w:p>
    <w:p w:rsidR="00D95EA6" w:rsidRDefault="00D95EA6" w:rsidP="00606C5B">
      <w:pPr>
        <w:tabs>
          <w:tab w:val="right" w:pos="6660"/>
        </w:tabs>
        <w:spacing w:line="276" w:lineRule="auto"/>
        <w:ind w:right="1872"/>
        <w:jc w:val="both"/>
      </w:pPr>
      <w:r>
        <w:t>AOP63</w:t>
      </w:r>
      <w:r w:rsidR="004077D3">
        <w:t>4</w:t>
      </w:r>
      <w:r>
        <w:t xml:space="preserve"> </w:t>
      </w:r>
      <w:r w:rsidR="004077D3">
        <w:t xml:space="preserve">MANJAK </w:t>
      </w:r>
      <w:r>
        <w:t xml:space="preserve">PRIHODA PRENESENI                          </w:t>
      </w:r>
      <w:r w:rsidR="004077D3">
        <w:t xml:space="preserve">12.564 </w:t>
      </w:r>
      <w:r>
        <w:t>kn</w:t>
      </w:r>
    </w:p>
    <w:p w:rsidR="00D95EA6" w:rsidRDefault="00D95EA6" w:rsidP="00606C5B">
      <w:pPr>
        <w:tabs>
          <w:tab w:val="right" w:pos="6660"/>
        </w:tabs>
        <w:spacing w:line="276" w:lineRule="auto"/>
        <w:ind w:right="1872"/>
        <w:jc w:val="both"/>
      </w:pPr>
      <w:r>
        <w:t>AOP 63</w:t>
      </w:r>
      <w:r w:rsidR="004077D3">
        <w:t xml:space="preserve">5 VIŠAK </w:t>
      </w:r>
      <w:r>
        <w:t xml:space="preserve">PRIHODA U SLJED.RAZDOBLJU         </w:t>
      </w:r>
      <w:r w:rsidR="00606C5B">
        <w:t xml:space="preserve"> </w:t>
      </w:r>
      <w:r w:rsidR="004077D3">
        <w:t>83.796</w:t>
      </w:r>
      <w:r>
        <w:t>kn</w:t>
      </w:r>
    </w:p>
    <w:p w:rsidR="00D95EA6" w:rsidRDefault="00D95EA6" w:rsidP="00606C5B">
      <w:pPr>
        <w:tabs>
          <w:tab w:val="right" w:pos="6660"/>
        </w:tabs>
        <w:spacing w:line="276" w:lineRule="auto"/>
        <w:ind w:right="1872"/>
        <w:jc w:val="both"/>
      </w:pPr>
    </w:p>
    <w:p w:rsidR="00D95EA6" w:rsidRDefault="00D95EA6" w:rsidP="001D4942">
      <w:r>
        <w:t xml:space="preserve">AOP 629 : Ukupni prihodi i primici od </w:t>
      </w:r>
      <w:r w:rsidR="00A56E58">
        <w:t xml:space="preserve">3.345.036 </w:t>
      </w:r>
      <w:r>
        <w:t>kn sastoje se od:</w:t>
      </w:r>
    </w:p>
    <w:p w:rsidR="00D95EA6" w:rsidRDefault="00D95EA6" w:rsidP="001D4942">
      <w:r>
        <w:t xml:space="preserve">                     - kamata za depozite po viđenju u iznosu  </w:t>
      </w:r>
      <w:r w:rsidR="00227CD7">
        <w:t>9</w:t>
      </w:r>
      <w:r>
        <w:t xml:space="preserve"> kn</w:t>
      </w:r>
    </w:p>
    <w:p w:rsidR="002E511F" w:rsidRDefault="00D95EA6" w:rsidP="001D4942">
      <w:r>
        <w:t xml:space="preserve">                     - prihoda od  naplaćenih domarina u iznosu</w:t>
      </w:r>
      <w:r w:rsidR="00AD300B">
        <w:t xml:space="preserve"> </w:t>
      </w:r>
      <w:r w:rsidR="00311B94">
        <w:t>3</w:t>
      </w:r>
      <w:r w:rsidR="002E511F">
        <w:t>26</w:t>
      </w:r>
      <w:r w:rsidR="00311B94">
        <w:t>.</w:t>
      </w:r>
      <w:r w:rsidR="002E511F">
        <w:t>549 kn</w:t>
      </w:r>
    </w:p>
    <w:p w:rsidR="002E511F" w:rsidRDefault="002E511F" w:rsidP="001D4942">
      <w:r>
        <w:t xml:space="preserve">                    -  prihodi s naslova osiguranja, refundacije štete 9.851 kn</w:t>
      </w:r>
    </w:p>
    <w:p w:rsidR="00D95EA6" w:rsidRDefault="00D95EA6" w:rsidP="001D4942">
      <w:r>
        <w:t xml:space="preserve">                     - prihoda od Županije za rashoda poslovanja </w:t>
      </w:r>
      <w:r w:rsidR="002E511F">
        <w:t xml:space="preserve">181.396 </w:t>
      </w:r>
      <w:r>
        <w:t>kn</w:t>
      </w:r>
    </w:p>
    <w:p w:rsidR="00D95EA6" w:rsidRDefault="00D95EA6" w:rsidP="001D4942">
      <w:r>
        <w:tab/>
        <w:t xml:space="preserve">         -</w:t>
      </w:r>
      <w:r>
        <w:tab/>
        <w:t xml:space="preserve">prihoda od subvencija domarine  </w:t>
      </w:r>
      <w:r w:rsidR="00AD300B">
        <w:t>516.600</w:t>
      </w:r>
      <w:r w:rsidR="00851DD9">
        <w:t xml:space="preserve"> kn</w:t>
      </w:r>
    </w:p>
    <w:p w:rsidR="00D95EA6" w:rsidRDefault="00D95EA6" w:rsidP="001D4942">
      <w:r>
        <w:t xml:space="preserve">                     - prihoda od Županije za investicijsk održavanje   </w:t>
      </w:r>
      <w:r w:rsidR="002E511F">
        <w:t>85.114k</w:t>
      </w:r>
      <w:r>
        <w:t>n</w:t>
      </w:r>
    </w:p>
    <w:p w:rsidR="00D95EA6" w:rsidRDefault="00D95EA6" w:rsidP="001D4942">
      <w:r>
        <w:tab/>
        <w:t xml:space="preserve">         - prihodi od Ministarstva znanosti, obrazovanja i športa za plaće i ostale rashode </w:t>
      </w:r>
    </w:p>
    <w:p w:rsidR="00D95EA6" w:rsidRDefault="00D95EA6" w:rsidP="001D4942">
      <w:r>
        <w:t xml:space="preserve">                       zaposlenika </w:t>
      </w:r>
      <w:r w:rsidR="002E511F">
        <w:t>2.224.891</w:t>
      </w:r>
      <w:r>
        <w:t>kn</w:t>
      </w:r>
      <w:r w:rsidR="002E511F">
        <w:t>. ( Ova stavka se povećala u odnosu na 2019.g. jer se temeljem dogovora sindikata i ministarstva povećala i plaća za zaposlenike.)</w:t>
      </w:r>
      <w:r>
        <w:t xml:space="preserve"> </w:t>
      </w:r>
    </w:p>
    <w:p w:rsidR="002E511F" w:rsidRDefault="002E511F" w:rsidP="001D4942"/>
    <w:p w:rsidR="001D4942" w:rsidRDefault="001D4942" w:rsidP="00D95EA6">
      <w:pPr>
        <w:jc w:val="both"/>
      </w:pPr>
    </w:p>
    <w:p w:rsidR="00D95EA6" w:rsidRDefault="00D95EA6" w:rsidP="00D95EA6">
      <w:pPr>
        <w:jc w:val="both"/>
      </w:pPr>
      <w:r>
        <w:t>AOP 630: Ukupni rashodi i izdaci od</w:t>
      </w:r>
      <w:r w:rsidR="001A024A">
        <w:t xml:space="preserve"> 3.248.676 </w:t>
      </w:r>
      <w:r>
        <w:t xml:space="preserve"> kn sastoje se od :</w:t>
      </w:r>
    </w:p>
    <w:p w:rsidR="00D95EA6" w:rsidRDefault="00D95EA6" w:rsidP="00D95EA6">
      <w:pPr>
        <w:jc w:val="both"/>
      </w:pPr>
      <w:r>
        <w:t xml:space="preserve">                      - rashoda za zaposlene     2.</w:t>
      </w:r>
      <w:r w:rsidR="00A1135D">
        <w:t>300.959</w:t>
      </w:r>
      <w:r>
        <w:t xml:space="preserve"> kn.</w:t>
      </w:r>
    </w:p>
    <w:p w:rsidR="00D95EA6" w:rsidRDefault="00D95EA6" w:rsidP="00D95EA6">
      <w:pPr>
        <w:jc w:val="both"/>
      </w:pPr>
      <w:r>
        <w:t xml:space="preserve">                      - materijalnih rashoda      </w:t>
      </w:r>
      <w:r w:rsidR="00A1135D">
        <w:t xml:space="preserve">841.144 </w:t>
      </w:r>
      <w:r>
        <w:t>kn.</w:t>
      </w:r>
    </w:p>
    <w:p w:rsidR="00D95EA6" w:rsidRDefault="00D95EA6" w:rsidP="00D95EA6">
      <w:pPr>
        <w:jc w:val="both"/>
      </w:pPr>
      <w:r>
        <w:t xml:space="preserve">                      - financijskih rashoda              </w:t>
      </w:r>
      <w:r w:rsidR="00851DD9">
        <w:t>6.</w:t>
      </w:r>
      <w:r w:rsidR="00A1135D">
        <w:t xml:space="preserve">337  </w:t>
      </w:r>
      <w:r>
        <w:t>kn.</w:t>
      </w:r>
    </w:p>
    <w:p w:rsidR="00D95EA6" w:rsidRDefault="00D95EA6" w:rsidP="00D95EA6">
      <w:pPr>
        <w:jc w:val="both"/>
      </w:pPr>
      <w:r>
        <w:t xml:space="preserve">                      - rashoda za nabavu proizvedene. dugotrajne imovin</w:t>
      </w:r>
      <w:r w:rsidR="00851DD9">
        <w:t>e</w:t>
      </w:r>
      <w:r>
        <w:t xml:space="preserve"> </w:t>
      </w:r>
      <w:r w:rsidR="00A1135D">
        <w:t xml:space="preserve">100.233 </w:t>
      </w:r>
      <w:r w:rsidR="00851DD9">
        <w:t>kn.</w:t>
      </w:r>
      <w:r>
        <w:t xml:space="preserve"> </w:t>
      </w:r>
    </w:p>
    <w:p w:rsidR="00D95EA6" w:rsidRDefault="00D95EA6" w:rsidP="00D95EA6">
      <w:pPr>
        <w:jc w:val="both"/>
        <w:rPr>
          <w:sz w:val="16"/>
          <w:szCs w:val="16"/>
        </w:rPr>
      </w:pPr>
    </w:p>
    <w:p w:rsidR="00865EB6" w:rsidRDefault="00865EB6" w:rsidP="00D95EA6">
      <w:pPr>
        <w:jc w:val="both"/>
      </w:pPr>
    </w:p>
    <w:p w:rsidR="0085251E" w:rsidRDefault="0085251E" w:rsidP="00D95EA6">
      <w:pPr>
        <w:jc w:val="both"/>
      </w:pPr>
    </w:p>
    <w:p w:rsidR="00865EB6" w:rsidRDefault="003941A6" w:rsidP="00D95EA6">
      <w:pPr>
        <w:jc w:val="both"/>
      </w:pPr>
      <w:r>
        <w:t>( Pad iznosa rashoda u odnosu na 2019. g. uzrokovan je pandemijom virusa Covid-19. Naime ustanova je zbog nastave na daljinu i općeg zaključavanja imala smanjen broj učenika, te za to vrijeme i smanjen obujam pripreme hrane i ostalih pratećih sadržaja smještaja učenika u Domu što je smanjilo troškove u odnosu na 2019.</w:t>
      </w:r>
      <w:r w:rsidR="00227CD7">
        <w:t>Također u odnosu na 2019 AOP 116 prihodi od domarina manji su za 153.374 jer nismo obračunavali domarine učenicima u razdoblju nastave na daljinu</w:t>
      </w:r>
      <w:r>
        <w:t>)</w:t>
      </w:r>
      <w:r w:rsidR="00227CD7">
        <w:t>.</w:t>
      </w:r>
    </w:p>
    <w:p w:rsidR="00AF65D3" w:rsidRPr="00AF65D3" w:rsidRDefault="00AF65D3" w:rsidP="00AF65D3">
      <w:pPr>
        <w:ind w:left="360"/>
      </w:pPr>
    </w:p>
    <w:p w:rsidR="0085251E" w:rsidRPr="0085251E" w:rsidRDefault="0085251E" w:rsidP="00870250">
      <w:pPr>
        <w:ind w:left="360"/>
      </w:pPr>
    </w:p>
    <w:p w:rsidR="0085251E" w:rsidRPr="0085251E" w:rsidRDefault="0085251E" w:rsidP="00870250">
      <w:pPr>
        <w:ind w:left="360"/>
      </w:pPr>
    </w:p>
    <w:p w:rsidR="00870250" w:rsidRPr="00870250" w:rsidRDefault="00870250" w:rsidP="00870250"/>
    <w:p w:rsidR="00870250" w:rsidRDefault="00870250" w:rsidP="00870250"/>
    <w:p w:rsidR="00870250" w:rsidRDefault="00870250" w:rsidP="00870250"/>
    <w:p w:rsidR="00870250" w:rsidRPr="00870250" w:rsidRDefault="00870250" w:rsidP="00870250"/>
    <w:p w:rsidR="00AF65D3" w:rsidRDefault="00AF65D3" w:rsidP="00AF65D3">
      <w:pPr>
        <w:numPr>
          <w:ilvl w:val="0"/>
          <w:numId w:val="2"/>
        </w:numPr>
      </w:pPr>
      <w:r>
        <w:rPr>
          <w:b/>
          <w:u w:val="single"/>
        </w:rPr>
        <w:t>PVRIO</w:t>
      </w:r>
    </w:p>
    <w:p w:rsidR="00AF65D3" w:rsidRDefault="00AF65D3" w:rsidP="00AF65D3">
      <w:pPr>
        <w:ind w:left="360"/>
      </w:pPr>
    </w:p>
    <w:p w:rsidR="00AF65D3" w:rsidRDefault="00AF65D3" w:rsidP="00AF65D3">
      <w:pPr>
        <w:ind w:left="360"/>
      </w:pPr>
      <w:r>
        <w:t xml:space="preserve">AOP-021  promjene u obujmu imovine </w:t>
      </w:r>
      <w:r w:rsidR="007809B6">
        <w:t xml:space="preserve"> 2.381 kn</w:t>
      </w:r>
    </w:p>
    <w:p w:rsidR="00AF65D3" w:rsidRDefault="00AF65D3" w:rsidP="00AF65D3">
      <w:r>
        <w:t xml:space="preserve">            - neotpisana vrijednost rashodovanih osnovnih sredstva  2.</w:t>
      </w:r>
      <w:r w:rsidR="007809B6">
        <w:t>381</w:t>
      </w:r>
      <w:r>
        <w:t xml:space="preserve"> kn..</w:t>
      </w:r>
    </w:p>
    <w:p w:rsidR="00AF65D3" w:rsidRDefault="00AF65D3" w:rsidP="00AF65D3"/>
    <w:p w:rsidR="00865EB6" w:rsidRDefault="00865EB6" w:rsidP="00D95EA6">
      <w:pPr>
        <w:jc w:val="both"/>
      </w:pPr>
    </w:p>
    <w:p w:rsidR="00865EB6" w:rsidRDefault="00865EB6" w:rsidP="00D95EA6">
      <w:pPr>
        <w:jc w:val="both"/>
      </w:pPr>
    </w:p>
    <w:p w:rsidR="00865EB6" w:rsidRDefault="00865EB6" w:rsidP="00D95EA6">
      <w:pPr>
        <w:jc w:val="both"/>
      </w:pPr>
    </w:p>
    <w:p w:rsidR="000A7FAE" w:rsidRDefault="00D95EA6" w:rsidP="000A7FAE">
      <w:pPr>
        <w:jc w:val="both"/>
      </w:pPr>
      <w:r>
        <w:t>KLASA:</w:t>
      </w:r>
      <w:r w:rsidR="0085251E">
        <w:t>400-05/21-01/01</w:t>
      </w:r>
    </w:p>
    <w:p w:rsidR="00D95EA6" w:rsidRDefault="000A7FAE" w:rsidP="000A7FAE">
      <w:pPr>
        <w:jc w:val="both"/>
      </w:pPr>
      <w:r>
        <w:t>U</w:t>
      </w:r>
      <w:r w:rsidR="00D95EA6">
        <w:t xml:space="preserve">RBROJ: </w:t>
      </w:r>
      <w:r w:rsidR="0085251E">
        <w:t>2117-123-05-21-4</w:t>
      </w:r>
    </w:p>
    <w:p w:rsidR="00D95EA6" w:rsidRDefault="00D95EA6" w:rsidP="00D95EA6"/>
    <w:p w:rsidR="00D95EA6" w:rsidRDefault="00D95EA6" w:rsidP="00D95EA6"/>
    <w:p w:rsidR="00D95EA6" w:rsidRDefault="00D95EA6" w:rsidP="00D95EA6">
      <w:r>
        <w:t>U Dubrovniku,</w:t>
      </w:r>
      <w:r w:rsidR="000A7FAE">
        <w:t>29</w:t>
      </w:r>
      <w:r>
        <w:t>. siječnja 20</w:t>
      </w:r>
      <w:r w:rsidR="00851DD9">
        <w:t>2</w:t>
      </w:r>
      <w:r w:rsidR="000A7FAE">
        <w:t>1</w:t>
      </w:r>
      <w:r>
        <w:t>.godine</w:t>
      </w:r>
    </w:p>
    <w:p w:rsidR="00D95EA6" w:rsidRDefault="00D95EA6" w:rsidP="00D95EA6"/>
    <w:p w:rsidR="00D95EA6" w:rsidRDefault="00D95EA6" w:rsidP="00D95EA6"/>
    <w:p w:rsidR="00D95EA6" w:rsidRDefault="00D95EA6" w:rsidP="00D95EA6">
      <w:r>
        <w:t xml:space="preserve">  Voditelj računovodstva:                                                                      Ravnatelj:</w:t>
      </w:r>
    </w:p>
    <w:p w:rsidR="00D95EA6" w:rsidRDefault="00D95EA6" w:rsidP="00D95EA6">
      <w:r>
        <w:t xml:space="preserve">                                                                           </w:t>
      </w:r>
    </w:p>
    <w:p w:rsidR="00D95EA6" w:rsidRDefault="00D95EA6" w:rsidP="00D95EA6"/>
    <w:p w:rsidR="00D95EA6" w:rsidRDefault="00D95EA6" w:rsidP="00D95EA6"/>
    <w:p w:rsidR="00D95EA6" w:rsidRDefault="00D95EA6" w:rsidP="00D95EA6">
      <w:r>
        <w:t xml:space="preserve"> Anita Lukanović                                                                                    Boris Njavro</w:t>
      </w:r>
      <w:r w:rsidR="00583167">
        <w:t>,v.d.</w:t>
      </w:r>
      <w:bookmarkStart w:id="0" w:name="_GoBack"/>
      <w:bookmarkEnd w:id="0"/>
      <w:r>
        <w:t xml:space="preserve">                                                                                                      </w:t>
      </w:r>
    </w:p>
    <w:p w:rsidR="00D95EA6" w:rsidRDefault="00D95EA6" w:rsidP="00D95EA6">
      <w:r>
        <w:t xml:space="preserve">             </w:t>
      </w:r>
    </w:p>
    <w:p w:rsidR="00D95EA6" w:rsidRDefault="00D95EA6" w:rsidP="00D95EA6"/>
    <w:p w:rsidR="00D95EA6" w:rsidRDefault="00D95EA6" w:rsidP="00D95EA6">
      <w:r>
        <w:t xml:space="preserve">                                                                                                                 </w:t>
      </w:r>
    </w:p>
    <w:p w:rsidR="00D95EA6" w:rsidRDefault="00D95EA6" w:rsidP="00D95EA6"/>
    <w:p w:rsidR="00D95EA6" w:rsidRDefault="00D95EA6" w:rsidP="00060ACD"/>
    <w:p w:rsidR="00060ACD" w:rsidRDefault="00060ACD" w:rsidP="00060ACD">
      <w:pPr>
        <w:ind w:left="720"/>
        <w:rPr>
          <w:u w:val="single"/>
        </w:rPr>
      </w:pPr>
    </w:p>
    <w:p w:rsidR="004923C6" w:rsidRDefault="004923C6"/>
    <w:sectPr w:rsidR="00492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4E6"/>
    <w:multiLevelType w:val="hybridMultilevel"/>
    <w:tmpl w:val="F4A27DF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3"/>
    <w:rsid w:val="00060ACD"/>
    <w:rsid w:val="000A7FAE"/>
    <w:rsid w:val="000D56D6"/>
    <w:rsid w:val="0012726F"/>
    <w:rsid w:val="001329A9"/>
    <w:rsid w:val="001A024A"/>
    <w:rsid w:val="001D4942"/>
    <w:rsid w:val="00227CD7"/>
    <w:rsid w:val="002E511F"/>
    <w:rsid w:val="00311B94"/>
    <w:rsid w:val="00372EAC"/>
    <w:rsid w:val="003941A6"/>
    <w:rsid w:val="003B5AA5"/>
    <w:rsid w:val="003E7F57"/>
    <w:rsid w:val="004077D3"/>
    <w:rsid w:val="00426161"/>
    <w:rsid w:val="004923C6"/>
    <w:rsid w:val="00492D87"/>
    <w:rsid w:val="00583167"/>
    <w:rsid w:val="0059153F"/>
    <w:rsid w:val="00606C5B"/>
    <w:rsid w:val="007809B6"/>
    <w:rsid w:val="00851DD9"/>
    <w:rsid w:val="0085251E"/>
    <w:rsid w:val="00865EB6"/>
    <w:rsid w:val="00870250"/>
    <w:rsid w:val="00906804"/>
    <w:rsid w:val="009A5CBB"/>
    <w:rsid w:val="00A1135D"/>
    <w:rsid w:val="00A56E58"/>
    <w:rsid w:val="00AB7EB3"/>
    <w:rsid w:val="00AD300B"/>
    <w:rsid w:val="00AF65D3"/>
    <w:rsid w:val="00BC6443"/>
    <w:rsid w:val="00CC24C3"/>
    <w:rsid w:val="00D808CF"/>
    <w:rsid w:val="00D95EA6"/>
    <w:rsid w:val="00E63E1A"/>
    <w:rsid w:val="00E6741D"/>
    <w:rsid w:val="00F56BE6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B9B6-FD76-46D2-94EA-7FC32D6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5EA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2021-01-29T08:29:00Z</cp:lastPrinted>
  <dcterms:created xsi:type="dcterms:W3CDTF">2021-01-28T13:11:00Z</dcterms:created>
  <dcterms:modified xsi:type="dcterms:W3CDTF">2021-01-29T08:43:00Z</dcterms:modified>
</cp:coreProperties>
</file>